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8D" w:rsidRPr="00B10EA7" w:rsidRDefault="008C558D" w:rsidP="008C55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79A610" wp14:editId="4FE47945">
            <wp:extent cx="904875" cy="762000"/>
            <wp:effectExtent l="0" t="0" r="0" b="0"/>
            <wp:docPr id="2" name="Picture 2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Lin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8D" w:rsidRPr="00B10EA7" w:rsidRDefault="008C558D" w:rsidP="008C55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558D" w:rsidRPr="00B10EA7" w:rsidRDefault="008C558D" w:rsidP="008C55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558D" w:rsidRPr="00B10EA7" w:rsidRDefault="008C558D" w:rsidP="008C55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БЪЛГАРИЯ</w:t>
      </w:r>
    </w:p>
    <w:p w:rsidR="008C558D" w:rsidRPr="00B10EA7" w:rsidRDefault="008C558D" w:rsidP="008C55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Заместник-министър на образованието и науката</w:t>
      </w:r>
    </w:p>
    <w:p w:rsidR="008C558D" w:rsidRPr="00B10EA7" w:rsidRDefault="008C558D" w:rsidP="008C55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 А П О В Е Д</w:t>
      </w:r>
    </w:p>
    <w:p w:rsidR="008C558D" w:rsidRPr="00B10EA7" w:rsidRDefault="008C558D" w:rsidP="008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21C" w:rsidRDefault="00E1621C" w:rsidP="00E1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№  РД 09 – 231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/14.09.2020 г.</w:t>
      </w:r>
    </w:p>
    <w:p w:rsidR="008C558D" w:rsidRPr="00B10EA7" w:rsidRDefault="008C558D" w:rsidP="008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Административнопроцесуалния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8C558D" w:rsidRPr="00B10EA7" w:rsidRDefault="008C558D" w:rsidP="008C558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 Т В Ъ Р Ж Д А В А М</w:t>
      </w:r>
    </w:p>
    <w:p w:rsidR="008C558D" w:rsidRPr="00B10EA7" w:rsidRDefault="008C558D" w:rsidP="008C5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Учебна програма за специфична професионална подготовка по учебен предмет 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учебна практика: </w:t>
      </w:r>
      <w:r w:rsidR="003A50A9"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компютърни архитектури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 специалност код </w:t>
      </w:r>
      <w:bookmarkStart w:id="0" w:name="_Hlk49614160"/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5230501 „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</w:rPr>
        <w:t>Компютърна техника и технологии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“ </w:t>
      </w:r>
      <w:r w:rsidRPr="00B10E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професия </w:t>
      </w: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523050</w:t>
      </w:r>
      <w:r w:rsidRPr="00B10E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„Техник на компютърни системи“ </w:t>
      </w:r>
      <w:bookmarkEnd w:id="0"/>
      <w:r w:rsidRPr="00B10E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за специалност код 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5230601 „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</w:rPr>
        <w:t>Компютърна техника и технологии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“ </w:t>
      </w:r>
      <w:r w:rsidRPr="00B10E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професия </w:t>
      </w: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523060</w:t>
      </w:r>
      <w:r w:rsidRPr="00B10EA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„Монтьор на компютърни системи“ </w:t>
      </w: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професионално направление код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523 „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Електроника, автоматика, комуникационна и компютърна техника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“</w:t>
      </w: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C558D" w:rsidRPr="00B10EA7" w:rsidRDefault="008C558D" w:rsidP="008C558D">
      <w:pPr>
        <w:spacing w:after="0" w:line="360" w:lineRule="auto"/>
        <w:ind w:left="-270" w:right="-51" w:firstLine="9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Учебната програма влиза в сила от учебната 2020/2021 година.</w:t>
      </w:r>
    </w:p>
    <w:p w:rsidR="008C558D" w:rsidRPr="00B10EA7" w:rsidRDefault="008C558D" w:rsidP="008C558D">
      <w:pPr>
        <w:spacing w:after="0" w:line="360" w:lineRule="auto"/>
        <w:ind w:left="-270" w:right="-51" w:firstLine="9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558D" w:rsidRPr="00B10EA7" w:rsidRDefault="008C558D" w:rsidP="008C55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zh-CN"/>
        </w:rPr>
      </w:pPr>
    </w:p>
    <w:p w:rsidR="008C558D" w:rsidRPr="00B10EA7" w:rsidRDefault="00E1621C" w:rsidP="008C558D">
      <w:pPr>
        <w:spacing w:after="72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E54A898-8E56-4E37-AB5B-B19960F20AEF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8C558D" w:rsidRPr="00B10EA7" w:rsidRDefault="008C558D" w:rsidP="003A50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B10E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                                Приложение</w:t>
      </w:r>
    </w:p>
    <w:p w:rsidR="008C558D" w:rsidRPr="00B10EA7" w:rsidRDefault="008C558D" w:rsidP="008C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10EA7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zh-CN"/>
        </w:rPr>
        <w:t>МИНИСТЕРСТВО НА ОБРАЗОВАНИЕТО И НАУКАТА</w:t>
      </w:r>
    </w:p>
    <w:p w:rsidR="008C558D" w:rsidRPr="00B10EA7" w:rsidRDefault="008C558D" w:rsidP="003C7F6B">
      <w:pPr>
        <w:pStyle w:val="H4"/>
        <w:jc w:val="center"/>
        <w:rPr>
          <w:sz w:val="40"/>
          <w:szCs w:val="40"/>
        </w:rPr>
      </w:pPr>
    </w:p>
    <w:p w:rsidR="008C558D" w:rsidRPr="00B10EA7" w:rsidRDefault="008C558D" w:rsidP="003C7F6B">
      <w:pPr>
        <w:pStyle w:val="H4"/>
        <w:jc w:val="center"/>
        <w:rPr>
          <w:sz w:val="40"/>
          <w:szCs w:val="40"/>
        </w:rPr>
      </w:pPr>
    </w:p>
    <w:p w:rsidR="003C7F6B" w:rsidRPr="00B10EA7" w:rsidRDefault="003C7F6B" w:rsidP="003C7F6B">
      <w:pPr>
        <w:pStyle w:val="H4"/>
        <w:jc w:val="center"/>
        <w:rPr>
          <w:sz w:val="40"/>
          <w:szCs w:val="40"/>
        </w:rPr>
      </w:pPr>
      <w:r w:rsidRPr="00B10EA7">
        <w:rPr>
          <w:sz w:val="40"/>
          <w:szCs w:val="40"/>
        </w:rPr>
        <w:t>У Ч Е Б Н А   П Р О Г Р А М А</w:t>
      </w:r>
    </w:p>
    <w:p w:rsidR="003C7F6B" w:rsidRPr="00B10EA7" w:rsidRDefault="003C7F6B" w:rsidP="003C7F6B">
      <w:pPr>
        <w:rPr>
          <w:rFonts w:ascii="Times New Roman" w:hAnsi="Times New Roman" w:cs="Times New Roman"/>
        </w:rPr>
      </w:pPr>
    </w:p>
    <w:p w:rsidR="003C7F6B" w:rsidRPr="00B10EA7" w:rsidRDefault="003C7F6B" w:rsidP="003C7F6B">
      <w:pPr>
        <w:rPr>
          <w:rFonts w:ascii="Times New Roman" w:hAnsi="Times New Roman" w:cs="Times New Roman"/>
        </w:rPr>
      </w:pPr>
    </w:p>
    <w:p w:rsidR="003C7F6B" w:rsidRPr="00B10EA7" w:rsidRDefault="003C7F6B" w:rsidP="003C7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sz w:val="28"/>
          <w:szCs w:val="28"/>
        </w:rPr>
        <w:t>за специфична професионална подготовка</w:t>
      </w:r>
    </w:p>
    <w:p w:rsidR="00E1621C" w:rsidRDefault="003C7F6B" w:rsidP="00E1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0EA7"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E162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№  РД 09 – 2317/14.09.2020 г.</w:t>
      </w:r>
    </w:p>
    <w:p w:rsidR="003C7F6B" w:rsidRPr="00B10EA7" w:rsidRDefault="003C7F6B" w:rsidP="00E162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5555" w:rsidRPr="00B10EA7" w:rsidRDefault="003C7F6B" w:rsidP="003C7F6B">
      <w:pPr>
        <w:pStyle w:val="H5"/>
        <w:jc w:val="center"/>
        <w:rPr>
          <w:sz w:val="28"/>
          <w:szCs w:val="28"/>
        </w:rPr>
      </w:pPr>
      <w:r w:rsidRPr="00B10EA7">
        <w:rPr>
          <w:b w:val="0"/>
          <w:sz w:val="28"/>
          <w:szCs w:val="28"/>
        </w:rPr>
        <w:t>Учебен предмет:</w:t>
      </w:r>
      <w:r w:rsidRPr="00B10EA7">
        <w:rPr>
          <w:sz w:val="28"/>
          <w:szCs w:val="28"/>
        </w:rPr>
        <w:t xml:space="preserve"> </w:t>
      </w:r>
    </w:p>
    <w:p w:rsidR="00895555" w:rsidRPr="00B10EA7" w:rsidRDefault="00F02579" w:rsidP="003C7F6B">
      <w:pPr>
        <w:pStyle w:val="H5"/>
        <w:jc w:val="center"/>
        <w:rPr>
          <w:sz w:val="36"/>
          <w:szCs w:val="36"/>
        </w:rPr>
      </w:pPr>
      <w:r w:rsidRPr="00B10EA7">
        <w:rPr>
          <w:sz w:val="36"/>
          <w:szCs w:val="36"/>
        </w:rPr>
        <w:t>УЧЕБНА ПРАКТИКА:</w:t>
      </w:r>
    </w:p>
    <w:p w:rsidR="003C7F6B" w:rsidRPr="00B10EA7" w:rsidRDefault="00895555" w:rsidP="003C7F6B">
      <w:pPr>
        <w:pStyle w:val="H5"/>
        <w:jc w:val="center"/>
        <w:rPr>
          <w:sz w:val="36"/>
          <w:szCs w:val="36"/>
        </w:rPr>
      </w:pPr>
      <w:r w:rsidRPr="00B10EA7">
        <w:rPr>
          <w:sz w:val="36"/>
          <w:szCs w:val="36"/>
        </w:rPr>
        <w:t>К</w:t>
      </w:r>
      <w:r w:rsidR="003C7F6B" w:rsidRPr="00B10EA7">
        <w:rPr>
          <w:sz w:val="36"/>
          <w:szCs w:val="36"/>
        </w:rPr>
        <w:t>ОМПЮТЪРНИ АРХИТЕКТУРИ</w:t>
      </w:r>
    </w:p>
    <w:p w:rsidR="003C7F6B" w:rsidRPr="00B10EA7" w:rsidRDefault="003C7F6B" w:rsidP="003C7F6B">
      <w:pPr>
        <w:rPr>
          <w:rFonts w:ascii="Times New Roman" w:hAnsi="Times New Roman" w:cs="Times New Roman"/>
        </w:rPr>
      </w:pPr>
    </w:p>
    <w:p w:rsidR="003C7F6B" w:rsidRPr="00B10EA7" w:rsidRDefault="003C7F6B" w:rsidP="003C7F6B">
      <w:pPr>
        <w:rPr>
          <w:rFonts w:ascii="Times New Roman" w:hAnsi="Times New Roman" w:cs="Times New Roman"/>
        </w:rPr>
      </w:pPr>
    </w:p>
    <w:p w:rsidR="003C7F6B" w:rsidRPr="00B10EA7" w:rsidRDefault="003C7F6B" w:rsidP="003C7F6B">
      <w:pPr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sz w:val="28"/>
          <w:szCs w:val="28"/>
        </w:rPr>
        <w:t xml:space="preserve">Професионално направление: </w:t>
      </w:r>
    </w:p>
    <w:p w:rsidR="003C7F6B" w:rsidRPr="00B10EA7" w:rsidRDefault="003C7F6B" w:rsidP="003A50A9">
      <w:pPr>
        <w:pStyle w:val="Heading2"/>
        <w:ind w:left="1631" w:hanging="1631"/>
        <w:rPr>
          <w:szCs w:val="28"/>
        </w:rPr>
      </w:pPr>
      <w:r w:rsidRPr="00B10EA7">
        <w:rPr>
          <w:szCs w:val="28"/>
        </w:rPr>
        <w:t>код № 523    ЕЛЕКТРОНИКА, АВТОМАТИКА, КОМУНИКАЦИОННА И КОМПЮТЪРНА ТЕХНИКА</w:t>
      </w:r>
    </w:p>
    <w:p w:rsidR="003C7F6B" w:rsidRPr="00B10EA7" w:rsidRDefault="003C7F6B" w:rsidP="003C7F6B">
      <w:pPr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sz w:val="28"/>
          <w:szCs w:val="28"/>
        </w:rPr>
        <w:t>Професи</w:t>
      </w:r>
      <w:r w:rsidR="005E27BD" w:rsidRPr="00B10EA7">
        <w:rPr>
          <w:rFonts w:ascii="Times New Roman" w:hAnsi="Times New Roman" w:cs="Times New Roman"/>
          <w:sz w:val="28"/>
          <w:szCs w:val="28"/>
        </w:rPr>
        <w:t>и</w:t>
      </w:r>
      <w:r w:rsidRPr="00B10EA7">
        <w:rPr>
          <w:rFonts w:ascii="Times New Roman" w:hAnsi="Times New Roman" w:cs="Times New Roman"/>
          <w:sz w:val="28"/>
          <w:szCs w:val="28"/>
        </w:rPr>
        <w:t>:</w:t>
      </w:r>
    </w:p>
    <w:p w:rsidR="003C7F6B" w:rsidRPr="00B10EA7" w:rsidRDefault="003C7F6B" w:rsidP="003C7F6B">
      <w:pPr>
        <w:rPr>
          <w:rFonts w:ascii="Times New Roman" w:hAnsi="Times New Roman" w:cs="Times New Roman"/>
          <w:b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код  523050  ТЕХНИК НА КОМПЮТЪРНИ СИСТЕМИ</w:t>
      </w:r>
    </w:p>
    <w:p w:rsidR="003C7F6B" w:rsidRPr="00B10EA7" w:rsidRDefault="00041FEB" w:rsidP="003C7F6B">
      <w:pPr>
        <w:rPr>
          <w:rFonts w:ascii="Times New Roman" w:hAnsi="Times New Roman" w:cs="Times New Roman"/>
          <w:b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9F07B2" w:rsidRPr="00B10EA7">
        <w:rPr>
          <w:rFonts w:ascii="Times New Roman" w:hAnsi="Times New Roman" w:cs="Times New Roman"/>
          <w:b/>
          <w:sz w:val="28"/>
          <w:szCs w:val="28"/>
        </w:rPr>
        <w:t xml:space="preserve"> 523060  </w:t>
      </w:r>
      <w:r w:rsidRPr="00B10EA7">
        <w:rPr>
          <w:rFonts w:ascii="Times New Roman" w:hAnsi="Times New Roman" w:cs="Times New Roman"/>
          <w:b/>
          <w:caps/>
          <w:sz w:val="28"/>
          <w:szCs w:val="28"/>
        </w:rPr>
        <w:t>Монтьор на компютърни системи</w:t>
      </w:r>
    </w:p>
    <w:p w:rsidR="003C7F6B" w:rsidRPr="00B10EA7" w:rsidRDefault="003C7F6B" w:rsidP="003C7F6B">
      <w:pPr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sz w:val="28"/>
          <w:szCs w:val="28"/>
        </w:rPr>
        <w:t>Специалност</w:t>
      </w:r>
      <w:r w:rsidR="005E27BD" w:rsidRPr="00B10EA7">
        <w:rPr>
          <w:rFonts w:ascii="Times New Roman" w:hAnsi="Times New Roman" w:cs="Times New Roman"/>
          <w:sz w:val="28"/>
          <w:szCs w:val="28"/>
        </w:rPr>
        <w:t>и</w:t>
      </w:r>
      <w:r w:rsidRPr="00B10EA7">
        <w:rPr>
          <w:rFonts w:ascii="Times New Roman" w:hAnsi="Times New Roman" w:cs="Times New Roman"/>
          <w:sz w:val="28"/>
          <w:szCs w:val="28"/>
        </w:rPr>
        <w:t>:</w:t>
      </w:r>
    </w:p>
    <w:p w:rsidR="003C7F6B" w:rsidRPr="00B10EA7" w:rsidRDefault="003C7F6B" w:rsidP="003F5DE0">
      <w:pPr>
        <w:rPr>
          <w:rFonts w:ascii="Times New Roman" w:hAnsi="Times New Roman" w:cs="Times New Roman"/>
          <w:b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код 5230501   КОМПЮТЪРНА ТЕХНИКА И ТЕХНОЛОГИИ</w:t>
      </w:r>
    </w:p>
    <w:p w:rsidR="005E27BD" w:rsidRPr="00B10EA7" w:rsidRDefault="005E27BD" w:rsidP="005E27BD">
      <w:pPr>
        <w:rPr>
          <w:rFonts w:ascii="Times New Roman" w:hAnsi="Times New Roman" w:cs="Times New Roman"/>
          <w:b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код 5230601   КОМПЮТЪРНА ТЕХНИКА И ТЕХНОЛОГИИ</w:t>
      </w:r>
    </w:p>
    <w:p w:rsidR="003C7F6B" w:rsidRDefault="003C7F6B" w:rsidP="003C7F6B">
      <w:pPr>
        <w:rPr>
          <w:rFonts w:ascii="Times New Roman" w:hAnsi="Times New Roman" w:cs="Times New Roman"/>
          <w:b/>
          <w:sz w:val="28"/>
          <w:szCs w:val="28"/>
        </w:rPr>
      </w:pPr>
    </w:p>
    <w:p w:rsidR="00E1621C" w:rsidRPr="00B10EA7" w:rsidRDefault="00E1621C" w:rsidP="003C7F6B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3A50A9" w:rsidRPr="00B10EA7" w:rsidRDefault="003A50A9" w:rsidP="003C7F6B">
      <w:pPr>
        <w:rPr>
          <w:rFonts w:ascii="Times New Roman" w:hAnsi="Times New Roman" w:cs="Times New Roman"/>
          <w:b/>
          <w:sz w:val="28"/>
          <w:szCs w:val="28"/>
        </w:rPr>
      </w:pPr>
    </w:p>
    <w:p w:rsidR="003C7F6B" w:rsidRPr="00B10EA7" w:rsidRDefault="00F02579" w:rsidP="00F0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София, 2020 г.</w:t>
      </w:r>
    </w:p>
    <w:p w:rsidR="00C47160" w:rsidRPr="00B10EA7" w:rsidRDefault="00C47160" w:rsidP="00C47160">
      <w:pPr>
        <w:rPr>
          <w:rFonts w:ascii="Times New Roman" w:hAnsi="Times New Roman"/>
          <w:b/>
          <w:sz w:val="28"/>
          <w:szCs w:val="28"/>
        </w:rPr>
      </w:pPr>
      <w:r w:rsidRPr="00B10EA7">
        <w:rPr>
          <w:rFonts w:ascii="Times New Roman" w:hAnsi="Times New Roman"/>
          <w:b/>
          <w:sz w:val="28"/>
          <w:szCs w:val="28"/>
        </w:rPr>
        <w:lastRenderedPageBreak/>
        <w:t>І. ОБЩО ПРЕДСТАВЯНЕ НА УЧЕБНАТА ПРОГРАМА</w:t>
      </w:r>
    </w:p>
    <w:p w:rsidR="00A126F3" w:rsidRPr="00B10EA7" w:rsidRDefault="00C47160" w:rsidP="00A126F3">
      <w:pPr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  <w:lang w:eastAsia="zh-CN"/>
        </w:rPr>
        <w:t xml:space="preserve">Учебната програма по учебния предмет </w:t>
      </w:r>
      <w:r w:rsidR="003A50A9" w:rsidRPr="00B10EA7">
        <w:rPr>
          <w:rFonts w:ascii="Times New Roman" w:hAnsi="Times New Roman"/>
          <w:b/>
          <w:sz w:val="24"/>
          <w:szCs w:val="24"/>
          <w:lang w:eastAsia="zh-CN"/>
        </w:rPr>
        <w:t>у</w:t>
      </w:r>
      <w:r w:rsidR="00F02579" w:rsidRPr="00B10EA7">
        <w:rPr>
          <w:rFonts w:ascii="Times New Roman" w:hAnsi="Times New Roman"/>
          <w:b/>
          <w:sz w:val="24"/>
          <w:szCs w:val="24"/>
          <w:lang w:eastAsia="zh-CN"/>
        </w:rPr>
        <w:t>чебна практика:</w:t>
      </w:r>
      <w:r w:rsidR="00F02579" w:rsidRPr="00B10EA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A50A9" w:rsidRPr="00B10EA7">
        <w:rPr>
          <w:rFonts w:ascii="Times New Roman" w:hAnsi="Times New Roman"/>
          <w:b/>
          <w:sz w:val="24"/>
          <w:szCs w:val="24"/>
          <w:lang w:eastAsia="zh-CN"/>
        </w:rPr>
        <w:t>к</w:t>
      </w:r>
      <w:r w:rsidR="00E5654F" w:rsidRPr="00B10EA7">
        <w:rPr>
          <w:rFonts w:ascii="Times New Roman" w:hAnsi="Times New Roman"/>
          <w:b/>
          <w:sz w:val="24"/>
          <w:szCs w:val="24"/>
          <w:lang w:eastAsia="zh-CN"/>
        </w:rPr>
        <w:t>омпютърни архитектури</w:t>
      </w:r>
      <w:r w:rsidRPr="00B10EA7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10EA7">
        <w:rPr>
          <w:rFonts w:ascii="Times New Roman" w:hAnsi="Times New Roman"/>
          <w:sz w:val="24"/>
          <w:szCs w:val="24"/>
          <w:lang w:eastAsia="zh-CN"/>
        </w:rPr>
        <w:t xml:space="preserve">е </w:t>
      </w:r>
      <w:r w:rsidR="00A126F3" w:rsidRPr="00B10EA7">
        <w:rPr>
          <w:rFonts w:ascii="Times New Roman" w:hAnsi="Times New Roman"/>
          <w:sz w:val="24"/>
          <w:szCs w:val="24"/>
          <w:lang w:eastAsia="zh-CN"/>
        </w:rPr>
        <w:t>предназначена</w:t>
      </w:r>
      <w:r w:rsidR="00A126F3" w:rsidRPr="00B10EA7">
        <w:rPr>
          <w:rFonts w:ascii="Times New Roman" w:hAnsi="Times New Roman"/>
          <w:sz w:val="24"/>
          <w:szCs w:val="24"/>
        </w:rPr>
        <w:t xml:space="preserve"> </w:t>
      </w:r>
      <w:r w:rsidR="00A126F3" w:rsidRPr="00B10EA7">
        <w:rPr>
          <w:rFonts w:ascii="Times New Roman" w:hAnsi="Times New Roman"/>
          <w:sz w:val="24"/>
          <w:szCs w:val="20"/>
        </w:rPr>
        <w:t>за специалността „</w:t>
      </w:r>
      <w:r w:rsidR="00A126F3" w:rsidRPr="00B10EA7">
        <w:rPr>
          <w:rFonts w:ascii="Times New Roman" w:hAnsi="Times New Roman"/>
          <w:b/>
          <w:sz w:val="24"/>
          <w:szCs w:val="20"/>
        </w:rPr>
        <w:t>Компютърна техника и технологии</w:t>
      </w:r>
      <w:r w:rsidR="00A126F3" w:rsidRPr="00B10EA7">
        <w:rPr>
          <w:rFonts w:ascii="Times New Roman" w:hAnsi="Times New Roman"/>
          <w:sz w:val="24"/>
          <w:szCs w:val="20"/>
        </w:rPr>
        <w:t xml:space="preserve">“ от професиите </w:t>
      </w:r>
      <w:r w:rsidR="00A126F3" w:rsidRPr="00B10EA7">
        <w:rPr>
          <w:rFonts w:ascii="Times New Roman" w:hAnsi="Times New Roman"/>
          <w:sz w:val="24"/>
          <w:szCs w:val="24"/>
        </w:rPr>
        <w:t xml:space="preserve">код </w:t>
      </w:r>
      <w:r w:rsidR="00A126F3" w:rsidRPr="00B10EA7">
        <w:rPr>
          <w:rFonts w:ascii="Times New Roman" w:hAnsi="Times New Roman"/>
          <w:b/>
          <w:sz w:val="24"/>
          <w:szCs w:val="24"/>
        </w:rPr>
        <w:t>523050 „Техник на</w:t>
      </w:r>
      <w:r w:rsidR="00A126F3" w:rsidRPr="00B10EA7">
        <w:rPr>
          <w:rFonts w:ascii="Times New Roman" w:hAnsi="Times New Roman"/>
          <w:sz w:val="24"/>
          <w:szCs w:val="24"/>
        </w:rPr>
        <w:t xml:space="preserve"> </w:t>
      </w:r>
      <w:r w:rsidR="00A126F3" w:rsidRPr="00B10EA7">
        <w:rPr>
          <w:rFonts w:ascii="Times New Roman" w:hAnsi="Times New Roman"/>
          <w:b/>
          <w:sz w:val="24"/>
          <w:szCs w:val="24"/>
        </w:rPr>
        <w:t>компютърни системи“</w:t>
      </w:r>
      <w:r w:rsidR="003A50A9" w:rsidRPr="00B10EA7">
        <w:rPr>
          <w:rFonts w:ascii="Times New Roman" w:hAnsi="Times New Roman"/>
          <w:sz w:val="24"/>
          <w:szCs w:val="24"/>
        </w:rPr>
        <w:t xml:space="preserve"> и</w:t>
      </w:r>
      <w:r w:rsidR="00A126F3" w:rsidRPr="00B10EA7">
        <w:rPr>
          <w:rFonts w:ascii="Times New Roman" w:hAnsi="Times New Roman"/>
          <w:sz w:val="24"/>
          <w:szCs w:val="24"/>
        </w:rPr>
        <w:t xml:space="preserve"> код </w:t>
      </w:r>
      <w:r w:rsidR="00A126F3" w:rsidRPr="00B10EA7">
        <w:rPr>
          <w:rFonts w:ascii="Times New Roman" w:hAnsi="Times New Roman"/>
          <w:b/>
          <w:sz w:val="24"/>
          <w:szCs w:val="24"/>
        </w:rPr>
        <w:t>523060 „Монтьор на компютърни системи“</w:t>
      </w:r>
      <w:r w:rsidR="00C4705A" w:rsidRPr="00B10EA7">
        <w:rPr>
          <w:rFonts w:ascii="Times New Roman" w:hAnsi="Times New Roman"/>
          <w:b/>
          <w:sz w:val="24"/>
          <w:szCs w:val="24"/>
        </w:rPr>
        <w:t xml:space="preserve">, </w:t>
      </w:r>
      <w:r w:rsidR="00C4705A" w:rsidRPr="00B10EA7">
        <w:rPr>
          <w:rFonts w:ascii="Times New Roman" w:hAnsi="Times New Roman"/>
          <w:sz w:val="24"/>
          <w:szCs w:val="24"/>
        </w:rPr>
        <w:t>дневна форма на обучение и обучение чрез работа</w:t>
      </w:r>
      <w:r w:rsidR="003A50A9" w:rsidRPr="00B10E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4705A" w:rsidRPr="00B10EA7">
        <w:rPr>
          <w:rFonts w:ascii="Times New Roman" w:hAnsi="Times New Roman"/>
          <w:sz w:val="24"/>
          <w:szCs w:val="24"/>
        </w:rPr>
        <w:t>дуална</w:t>
      </w:r>
      <w:proofErr w:type="spellEnd"/>
      <w:r w:rsidR="00C4705A" w:rsidRPr="00B10EA7">
        <w:rPr>
          <w:rFonts w:ascii="Times New Roman" w:hAnsi="Times New Roman"/>
          <w:sz w:val="24"/>
          <w:szCs w:val="24"/>
        </w:rPr>
        <w:t xml:space="preserve"> </w:t>
      </w:r>
      <w:r w:rsidR="003A50A9" w:rsidRPr="00B10EA7">
        <w:rPr>
          <w:rFonts w:ascii="Times New Roman" w:hAnsi="Times New Roman"/>
          <w:sz w:val="24"/>
          <w:szCs w:val="24"/>
        </w:rPr>
        <w:t>система</w:t>
      </w:r>
      <w:r w:rsidR="00C4705A" w:rsidRPr="00B10EA7">
        <w:rPr>
          <w:rFonts w:ascii="Times New Roman" w:hAnsi="Times New Roman"/>
          <w:sz w:val="24"/>
          <w:szCs w:val="24"/>
        </w:rPr>
        <w:t xml:space="preserve"> на обучение</w:t>
      </w:r>
      <w:r w:rsidR="003A50A9" w:rsidRPr="00B10EA7">
        <w:rPr>
          <w:rFonts w:ascii="Times New Roman" w:hAnsi="Times New Roman"/>
          <w:sz w:val="24"/>
          <w:szCs w:val="24"/>
        </w:rPr>
        <w:t>)</w:t>
      </w:r>
      <w:r w:rsidR="00C4705A" w:rsidRPr="00B10EA7">
        <w:rPr>
          <w:rFonts w:ascii="Times New Roman" w:hAnsi="Times New Roman"/>
          <w:sz w:val="24"/>
          <w:szCs w:val="24"/>
        </w:rPr>
        <w:t>.</w:t>
      </w:r>
      <w:r w:rsidR="00A126F3" w:rsidRPr="00B10EA7">
        <w:rPr>
          <w:rFonts w:ascii="Times New Roman" w:hAnsi="Times New Roman"/>
          <w:sz w:val="24"/>
          <w:szCs w:val="24"/>
        </w:rPr>
        <w:t xml:space="preserve"> Формираните професионални компетентности при обучението по предмета са необходими за провеждане на обучението по останалите предмети от специфичната професионална подготовка по професията и специалността.</w:t>
      </w:r>
    </w:p>
    <w:p w:rsidR="00A126F3" w:rsidRPr="00B10EA7" w:rsidRDefault="00A126F3" w:rsidP="003A50A9">
      <w:pPr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Обучението по предмета се извършва във взаимна връзка с учебните предмети от отрасловата професионална подготовка – </w:t>
      </w:r>
      <w:r w:rsidRPr="00B10EA7">
        <w:rPr>
          <w:rFonts w:ascii="Times New Roman" w:hAnsi="Times New Roman"/>
          <w:b/>
          <w:sz w:val="24"/>
          <w:szCs w:val="24"/>
        </w:rPr>
        <w:t xml:space="preserve">аналогова </w:t>
      </w:r>
      <w:proofErr w:type="spellStart"/>
      <w:r w:rsidRPr="00B10EA7">
        <w:rPr>
          <w:rFonts w:ascii="Times New Roman" w:hAnsi="Times New Roman"/>
          <w:b/>
          <w:sz w:val="24"/>
          <w:szCs w:val="24"/>
        </w:rPr>
        <w:t>схемотехника</w:t>
      </w:r>
      <w:proofErr w:type="spellEnd"/>
      <w:r w:rsidRPr="00B10EA7">
        <w:rPr>
          <w:rFonts w:ascii="Times New Roman" w:hAnsi="Times New Roman"/>
          <w:sz w:val="24"/>
          <w:szCs w:val="24"/>
        </w:rPr>
        <w:t xml:space="preserve">, </w:t>
      </w:r>
      <w:r w:rsidRPr="00B10EA7">
        <w:rPr>
          <w:rFonts w:ascii="Times New Roman" w:hAnsi="Times New Roman"/>
          <w:b/>
          <w:sz w:val="24"/>
          <w:szCs w:val="24"/>
        </w:rPr>
        <w:t xml:space="preserve">цифрова </w:t>
      </w:r>
      <w:proofErr w:type="spellStart"/>
      <w:r w:rsidRPr="00B10EA7">
        <w:rPr>
          <w:rFonts w:ascii="Times New Roman" w:hAnsi="Times New Roman"/>
          <w:b/>
          <w:sz w:val="24"/>
          <w:szCs w:val="24"/>
        </w:rPr>
        <w:t>схемотехника</w:t>
      </w:r>
      <w:proofErr w:type="spellEnd"/>
      <w:r w:rsidR="003A50A9" w:rsidRPr="00B10EA7">
        <w:rPr>
          <w:rFonts w:ascii="Times New Roman" w:hAnsi="Times New Roman"/>
          <w:b/>
          <w:sz w:val="24"/>
          <w:szCs w:val="24"/>
        </w:rPr>
        <w:t>,</w:t>
      </w:r>
      <w:r w:rsidRPr="00B10EA7">
        <w:rPr>
          <w:rFonts w:ascii="Times New Roman" w:hAnsi="Times New Roman"/>
          <w:b/>
          <w:sz w:val="24"/>
          <w:szCs w:val="24"/>
        </w:rPr>
        <w:t xml:space="preserve"> </w:t>
      </w:r>
      <w:r w:rsidRPr="00B10EA7">
        <w:rPr>
          <w:rFonts w:ascii="Times New Roman" w:hAnsi="Times New Roman"/>
          <w:sz w:val="24"/>
          <w:szCs w:val="24"/>
        </w:rPr>
        <w:t>и</w:t>
      </w:r>
      <w:r w:rsidR="003A50A9" w:rsidRPr="00B10EA7">
        <w:rPr>
          <w:rFonts w:ascii="Times New Roman" w:hAnsi="Times New Roman"/>
          <w:sz w:val="24"/>
          <w:szCs w:val="24"/>
        </w:rPr>
        <w:t xml:space="preserve"> от</w:t>
      </w:r>
      <w:r w:rsidRPr="00B10EA7">
        <w:rPr>
          <w:rFonts w:ascii="Times New Roman" w:hAnsi="Times New Roman"/>
          <w:b/>
          <w:sz w:val="24"/>
          <w:szCs w:val="24"/>
        </w:rPr>
        <w:t xml:space="preserve"> </w:t>
      </w:r>
      <w:r w:rsidRPr="00B10EA7">
        <w:rPr>
          <w:rFonts w:ascii="Times New Roman" w:hAnsi="Times New Roman"/>
          <w:sz w:val="24"/>
          <w:szCs w:val="24"/>
        </w:rPr>
        <w:t xml:space="preserve">специфичната професионална подготовка – </w:t>
      </w:r>
      <w:r w:rsidRPr="00B10EA7">
        <w:rPr>
          <w:rFonts w:ascii="Times New Roman" w:hAnsi="Times New Roman"/>
          <w:b/>
          <w:sz w:val="24"/>
          <w:szCs w:val="24"/>
          <w:lang w:eastAsia="zh-CN"/>
        </w:rPr>
        <w:t>запомнящи и периферни устройства</w:t>
      </w:r>
      <w:r w:rsidRPr="00B10EA7">
        <w:rPr>
          <w:rFonts w:ascii="Times New Roman" w:hAnsi="Times New Roman"/>
          <w:sz w:val="24"/>
          <w:szCs w:val="24"/>
        </w:rPr>
        <w:t xml:space="preserve">, </w:t>
      </w:r>
      <w:r w:rsidRPr="00B10EA7">
        <w:rPr>
          <w:rFonts w:ascii="Times New Roman" w:hAnsi="Times New Roman"/>
          <w:b/>
          <w:sz w:val="24"/>
          <w:szCs w:val="24"/>
        </w:rPr>
        <w:t>операционни системи</w:t>
      </w:r>
      <w:r w:rsidRPr="00B10EA7">
        <w:rPr>
          <w:rFonts w:ascii="Times New Roman" w:hAnsi="Times New Roman"/>
          <w:sz w:val="24"/>
          <w:szCs w:val="24"/>
        </w:rPr>
        <w:t xml:space="preserve">, </w:t>
      </w:r>
      <w:r w:rsidRPr="00B10EA7">
        <w:rPr>
          <w:rFonts w:ascii="Times New Roman" w:hAnsi="Times New Roman"/>
          <w:b/>
          <w:sz w:val="24"/>
          <w:szCs w:val="24"/>
        </w:rPr>
        <w:t>компютърни мрежи</w:t>
      </w:r>
      <w:r w:rsidR="001B67B9" w:rsidRPr="00B10EA7">
        <w:rPr>
          <w:rFonts w:ascii="Times New Roman" w:hAnsi="Times New Roman"/>
          <w:b/>
          <w:sz w:val="24"/>
          <w:szCs w:val="24"/>
        </w:rPr>
        <w:t xml:space="preserve"> и компютърни архитектури.</w:t>
      </w:r>
      <w:r w:rsidRPr="00B10EA7">
        <w:rPr>
          <w:rFonts w:ascii="Times New Roman" w:hAnsi="Times New Roman"/>
          <w:sz w:val="24"/>
          <w:szCs w:val="24"/>
        </w:rPr>
        <w:t>.</w:t>
      </w:r>
    </w:p>
    <w:p w:rsidR="00E5654F" w:rsidRPr="00B10EA7" w:rsidRDefault="00E5654F" w:rsidP="006377D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10EA7">
        <w:rPr>
          <w:rFonts w:ascii="Times New Roman" w:hAnsi="Times New Roman" w:cs="Times New Roman"/>
        </w:rPr>
        <w:t>Съдържанието на учебния предме</w:t>
      </w:r>
      <w:r w:rsidR="00E97B40" w:rsidRPr="00B10EA7">
        <w:rPr>
          <w:rFonts w:ascii="Times New Roman" w:hAnsi="Times New Roman" w:cs="Times New Roman"/>
        </w:rPr>
        <w:t>т</w:t>
      </w:r>
      <w:r w:rsidRPr="00B10EA7">
        <w:rPr>
          <w:rFonts w:ascii="Times New Roman" w:hAnsi="Times New Roman" w:cs="Times New Roman"/>
        </w:rPr>
        <w:t xml:space="preserve">  дава възможност на учениците да  получат основни знания за архитектурата, основните функционални блокове и компоненти на  компютър</w:t>
      </w:r>
      <w:r w:rsidR="00530343" w:rsidRPr="00B10EA7">
        <w:rPr>
          <w:rFonts w:ascii="Times New Roman" w:hAnsi="Times New Roman" w:cs="Times New Roman"/>
        </w:rPr>
        <w:t xml:space="preserve">на система </w:t>
      </w:r>
      <w:r w:rsidR="006377DD" w:rsidRPr="00B10EA7">
        <w:rPr>
          <w:rFonts w:ascii="Times New Roman" w:hAnsi="Times New Roman" w:cs="Times New Roman"/>
        </w:rPr>
        <w:t>и умения за разпознаване на различните поколения дънни платки, процесори и памети, основните функционални блокове и компонентите на дънната платка.</w:t>
      </w:r>
      <w:r w:rsidR="006377DD" w:rsidRPr="00B1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7DD" w:rsidRPr="00B10EA7">
        <w:rPr>
          <w:rFonts w:ascii="Times New Roman" w:hAnsi="Times New Roman" w:cs="Times New Roman"/>
        </w:rPr>
        <w:t>Изграждат се умения за сравняване на дънни платки, процесори и памети за РС от различни поколения и производители и избиране на подходящи компоненти за компютърната система по зададени изисквания. Формират се начални умения за инсталиране на компоненти върху дънната платка, настройки на BIOS, надграждане, диагностика и ремонт на компютърната система.</w:t>
      </w:r>
    </w:p>
    <w:p w:rsidR="00A126F3" w:rsidRPr="00B10EA7" w:rsidRDefault="00A126F3" w:rsidP="00A126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ab/>
        <w:t>Учебното съдържание в програмата е структурирано в три раздела.</w:t>
      </w:r>
    </w:p>
    <w:p w:rsidR="006377DD" w:rsidRPr="00B10EA7" w:rsidRDefault="006377DD" w:rsidP="00A126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7160" w:rsidRPr="00B10EA7" w:rsidRDefault="00C47160" w:rsidP="00CA4F08">
      <w:pPr>
        <w:spacing w:after="24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10EA7">
        <w:rPr>
          <w:rFonts w:ascii="Times New Roman" w:hAnsi="Times New Roman"/>
          <w:b/>
          <w:caps/>
          <w:sz w:val="28"/>
          <w:szCs w:val="28"/>
        </w:rPr>
        <w:t xml:space="preserve">ІІ. Цели на обучението по учебния предмет </w:t>
      </w:r>
    </w:p>
    <w:p w:rsidR="00C47160" w:rsidRPr="00B10EA7" w:rsidRDefault="00C47160" w:rsidP="003A50A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Обучението по предмета има за цел усвояване на предвидените по програмата</w:t>
      </w:r>
      <w:r w:rsidR="003A50A9" w:rsidRPr="00B10EA7">
        <w:rPr>
          <w:rFonts w:ascii="Times New Roman" w:hAnsi="Times New Roman"/>
          <w:sz w:val="24"/>
          <w:szCs w:val="24"/>
        </w:rPr>
        <w:t xml:space="preserve"> </w:t>
      </w:r>
      <w:r w:rsidRPr="00B10EA7">
        <w:rPr>
          <w:rFonts w:ascii="Times New Roman" w:hAnsi="Times New Roman"/>
          <w:sz w:val="24"/>
          <w:szCs w:val="24"/>
        </w:rPr>
        <w:t>знания, умения и компетентности.</w:t>
      </w:r>
    </w:p>
    <w:p w:rsidR="0055571A" w:rsidRPr="00B10EA7" w:rsidRDefault="00C47160" w:rsidP="0055571A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ab/>
      </w:r>
      <w:r w:rsidR="0055571A" w:rsidRPr="00B10EA7"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</w:t>
      </w:r>
      <w:r w:rsidR="003A50A9" w:rsidRPr="00B10EA7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</w:t>
      </w:r>
      <w:r w:rsidR="0055571A" w:rsidRPr="00B10EA7">
        <w:rPr>
          <w:rFonts w:ascii="Times New Roman" w:eastAsia="Times New Roman" w:hAnsi="Times New Roman" w:cs="Times New Roman"/>
          <w:b/>
          <w:sz w:val="24"/>
          <w:szCs w:val="24"/>
        </w:rPr>
        <w:t>омпютърни архитектури</w:t>
      </w:r>
      <w:r w:rsidR="0055571A" w:rsidRPr="00B10EA7"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55571A" w:rsidRPr="00B10EA7" w:rsidRDefault="0055571A" w:rsidP="00E97B4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йерархичната структура и блоковата схема на компютърната система;</w:t>
      </w:r>
    </w:p>
    <w:p w:rsidR="0055571A" w:rsidRPr="00B10EA7" w:rsidRDefault="0055571A" w:rsidP="00E97B4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предназначението и функционирането на отделните  компоненти на компютърната система </w:t>
      </w:r>
      <w:r w:rsidR="00530343" w:rsidRPr="00B10EA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343" w:rsidRPr="00B10EA7">
        <w:rPr>
          <w:rFonts w:ascii="Times New Roman" w:eastAsia="Times New Roman" w:hAnsi="Times New Roman" w:cs="Times New Roman"/>
          <w:sz w:val="24"/>
          <w:szCs w:val="24"/>
        </w:rPr>
        <w:t xml:space="preserve">захранване, дънна платка, 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>централен процесор, вътрешна памет – ROM и RAM;</w:t>
      </w:r>
    </w:p>
    <w:p w:rsidR="00DD5283" w:rsidRPr="00B10EA7" w:rsidRDefault="0055571A" w:rsidP="00DD5283">
      <w:pPr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lastRenderedPageBreak/>
        <w:t>придобиване на умения  за познаване на отделните компоненти на компю</w:t>
      </w:r>
      <w:r w:rsidR="00530343" w:rsidRPr="00B10EA7">
        <w:rPr>
          <w:rFonts w:ascii="Times New Roman" w:eastAsia="Times New Roman" w:hAnsi="Times New Roman" w:cs="Times New Roman"/>
          <w:sz w:val="24"/>
          <w:szCs w:val="24"/>
        </w:rPr>
        <w:t>търната система и включването им</w:t>
      </w:r>
      <w:r w:rsidR="00E97B40" w:rsidRPr="00B10EA7">
        <w:rPr>
          <w:rFonts w:ascii="Times New Roman" w:eastAsia="Times New Roman" w:hAnsi="Times New Roman" w:cs="Times New Roman"/>
          <w:sz w:val="24"/>
          <w:szCs w:val="24"/>
        </w:rPr>
        <w:t xml:space="preserve"> в компютърната система;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5283"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познаване на различни видове дънни платки и техните компоненти;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познаване на различни видове процесори и памети, техните особености и характеристики; познаване на цоклите и слотовете за процесори и слотовете за модули памет;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разчитане на документацията на дънните платки  и хардуерна настройка  на дънните платки с наличните джъмпери или превключватели;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избор на дънна платка, процесор и памет;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инсталиране на компоненти върху дънната платка;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и умения за управление на системните ресурси на дънните платки; 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и умения за настройки на различните опции в програмата </w:t>
      </w:r>
      <w:r w:rsidRPr="00B10EA7">
        <w:rPr>
          <w:rFonts w:ascii="Times New Roman" w:eastAsia="Times New Roman" w:hAnsi="Times New Roman" w:cs="Times New Roman"/>
          <w:b/>
          <w:sz w:val="24"/>
          <w:szCs w:val="24"/>
        </w:rPr>
        <w:t xml:space="preserve">BIOS </w:t>
      </w:r>
      <w:proofErr w:type="spellStart"/>
      <w:r w:rsidRPr="00B10EA7">
        <w:rPr>
          <w:rFonts w:ascii="Times New Roman" w:eastAsia="Times New Roman" w:hAnsi="Times New Roman" w:cs="Times New Roman"/>
          <w:b/>
          <w:sz w:val="24"/>
          <w:szCs w:val="24"/>
        </w:rPr>
        <w:t>Setup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283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умения за диагностика на компютърната система, тестване на дънната платка, процесора и паметта; </w:t>
      </w:r>
    </w:p>
    <w:p w:rsidR="00E97B40" w:rsidRPr="00B10EA7" w:rsidRDefault="00DD5283" w:rsidP="00DD5283">
      <w:pPr>
        <w:numPr>
          <w:ilvl w:val="0"/>
          <w:numId w:val="5"/>
        </w:numPr>
        <w:tabs>
          <w:tab w:val="num" w:pos="0"/>
          <w:tab w:val="num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най-големите фирми-производителки на дънни платки, процесори и памети и умения за ползване на информация от интернет за новостите  в областта на дънни платки, процесори и памети.</w:t>
      </w:r>
      <w:r w:rsidR="0055571A" w:rsidRPr="00B10E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571A" w:rsidRPr="00B10EA7" w:rsidRDefault="0055571A" w:rsidP="00E97B40">
      <w:pPr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изграждане на нагласа  за  самостоятелна  творческо-познавателна дейност с компютърна  литература  и работа в интернет.</w:t>
      </w:r>
    </w:p>
    <w:p w:rsidR="00DD5283" w:rsidRPr="00B10EA7" w:rsidRDefault="00DD5283" w:rsidP="003A50A9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160" w:rsidRPr="00B10EA7" w:rsidRDefault="00C47160" w:rsidP="0055571A">
      <w:pPr>
        <w:spacing w:after="0" w:line="360" w:lineRule="auto"/>
        <w:ind w:left="360"/>
        <w:jc w:val="both"/>
        <w:rPr>
          <w:rFonts w:ascii="Times New Roman" w:hAnsi="Times New Roman"/>
          <w:b/>
          <w:caps/>
          <w:sz w:val="28"/>
          <w:szCs w:val="28"/>
        </w:rPr>
      </w:pPr>
      <w:r w:rsidRPr="00B10EA7">
        <w:rPr>
          <w:rFonts w:ascii="Times New Roman" w:hAnsi="Times New Roman"/>
          <w:b/>
          <w:caps/>
          <w:sz w:val="28"/>
          <w:szCs w:val="28"/>
        </w:rPr>
        <w:t>ІІІ. учебно съдържание</w:t>
      </w:r>
    </w:p>
    <w:p w:rsidR="00C47160" w:rsidRPr="00B10EA7" w:rsidRDefault="00C47160" w:rsidP="00C47160">
      <w:pPr>
        <w:numPr>
          <w:ilvl w:val="0"/>
          <w:numId w:val="3"/>
        </w:numPr>
        <w:spacing w:after="0" w:line="360" w:lineRule="auto"/>
        <w:ind w:right="-29"/>
        <w:jc w:val="both"/>
        <w:rPr>
          <w:rFonts w:ascii="Times New Roman" w:hAnsi="Times New Roman"/>
          <w:b/>
          <w:caps/>
          <w:sz w:val="28"/>
          <w:szCs w:val="28"/>
        </w:rPr>
      </w:pPr>
      <w:r w:rsidRPr="00B10EA7">
        <w:rPr>
          <w:rFonts w:ascii="Times New Roman" w:hAnsi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 брой учебни часове. Учителят разпределя броя учебни часове за нови знания, упражнения и оценяване при спазване изискванията за минимален брой часове по раздели.</w:t>
      </w:r>
    </w:p>
    <w:p w:rsidR="00C47160" w:rsidRPr="00B10EA7" w:rsidRDefault="00C47160" w:rsidP="00C47160">
      <w:pPr>
        <w:numPr>
          <w:ilvl w:val="0"/>
          <w:numId w:val="3"/>
        </w:numPr>
        <w:spacing w:after="0" w:line="360" w:lineRule="auto"/>
        <w:ind w:right="-29"/>
        <w:jc w:val="both"/>
        <w:rPr>
          <w:rFonts w:ascii="Times New Roman" w:hAnsi="Times New Roman"/>
          <w:b/>
          <w:caps/>
          <w:sz w:val="28"/>
          <w:szCs w:val="28"/>
        </w:rPr>
      </w:pPr>
      <w:r w:rsidRPr="00B10EA7">
        <w:rPr>
          <w:rFonts w:ascii="Times New Roman" w:hAnsi="Times New Roman"/>
          <w:sz w:val="24"/>
          <w:szCs w:val="24"/>
        </w:rPr>
        <w:t xml:space="preserve">Разликата между броя на учебните часове в учебния план и общия минимален брой, предвиден в учебната програма, определя резерва часове. Те се разпределят по теми в началото на учебната година от учителя. </w:t>
      </w:r>
    </w:p>
    <w:p w:rsidR="00C47160" w:rsidRPr="00B10EA7" w:rsidRDefault="00C47160" w:rsidP="00C47160">
      <w:pPr>
        <w:numPr>
          <w:ilvl w:val="0"/>
          <w:numId w:val="3"/>
        </w:numPr>
        <w:spacing w:line="360" w:lineRule="auto"/>
        <w:ind w:right="-23"/>
        <w:jc w:val="both"/>
        <w:rPr>
          <w:rFonts w:ascii="Times New Roman" w:hAnsi="Times New Roman"/>
          <w:b/>
          <w:caps/>
          <w:sz w:val="28"/>
          <w:szCs w:val="28"/>
        </w:rPr>
      </w:pPr>
      <w:r w:rsidRPr="00B10EA7">
        <w:rPr>
          <w:rFonts w:ascii="Times New Roman" w:hAnsi="Times New Roman"/>
          <w:sz w:val="24"/>
          <w:szCs w:val="24"/>
        </w:rPr>
        <w:lastRenderedPageBreak/>
        <w:t>Раздели и теми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843"/>
        <w:gridCol w:w="1701"/>
      </w:tblGrid>
      <w:tr w:rsidR="00A9211C" w:rsidRPr="00B10EA7" w:rsidTr="00A9211C">
        <w:tc>
          <w:tcPr>
            <w:tcW w:w="851" w:type="dxa"/>
            <w:vAlign w:val="center"/>
          </w:tcPr>
          <w:p w:rsidR="00A9211C" w:rsidRPr="00B10EA7" w:rsidRDefault="00A9211C" w:rsidP="0007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11C" w:rsidRPr="00B10EA7" w:rsidRDefault="00A9211C" w:rsidP="0007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4961" w:type="dxa"/>
            <w:vAlign w:val="center"/>
          </w:tcPr>
          <w:p w:rsidR="00A9211C" w:rsidRPr="00B10EA7" w:rsidRDefault="00A9211C" w:rsidP="0007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843" w:type="dxa"/>
            <w:vAlign w:val="center"/>
          </w:tcPr>
          <w:p w:rsidR="00A9211C" w:rsidRPr="00B10EA7" w:rsidRDefault="00A9211C" w:rsidP="00476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 xml:space="preserve">Брой учебни часове </w:t>
            </w:r>
            <w:r w:rsidR="004768ED" w:rsidRPr="00B10EA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дневна форма</w:t>
            </w:r>
            <w:r w:rsidR="004768ED" w:rsidRPr="00B10E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9211C" w:rsidRPr="00B10EA7" w:rsidRDefault="00A9211C" w:rsidP="00A92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 xml:space="preserve">Брой учебни часове </w:t>
            </w:r>
            <w:r w:rsidR="004768ED" w:rsidRPr="00B10EA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дуална</w:t>
            </w:r>
            <w:proofErr w:type="spellEnd"/>
            <w:r w:rsidRPr="00B10EA7">
              <w:rPr>
                <w:rFonts w:ascii="Times New Roman" w:hAnsi="Times New Roman"/>
                <w:b/>
                <w:sz w:val="24"/>
                <w:szCs w:val="24"/>
              </w:rPr>
              <w:t xml:space="preserve"> форма</w:t>
            </w:r>
            <w:r w:rsidR="004768ED" w:rsidRPr="00B10E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211C" w:rsidRPr="00B10EA7" w:rsidTr="00A9211C">
        <w:tc>
          <w:tcPr>
            <w:tcW w:w="851" w:type="dxa"/>
            <w:vAlign w:val="center"/>
          </w:tcPr>
          <w:p w:rsidR="00A9211C" w:rsidRPr="00B10EA7" w:rsidRDefault="00A9211C" w:rsidP="0007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11C" w:rsidRPr="00B10EA7" w:rsidRDefault="00A9211C" w:rsidP="0045532B">
            <w:pPr>
              <w:rPr>
                <w:rFonts w:ascii="Times New Roman" w:hAnsi="Times New Roman" w:cs="Times New Roman"/>
                <w:b/>
              </w:rPr>
            </w:pPr>
            <w:r w:rsidRPr="00B10EA7">
              <w:rPr>
                <w:rFonts w:ascii="Times New Roman" w:hAnsi="Times New Roman" w:cs="Times New Roman"/>
                <w:b/>
              </w:rPr>
              <w:t>Раздел  I. Въведение в компютърните системи</w:t>
            </w:r>
          </w:p>
        </w:tc>
        <w:tc>
          <w:tcPr>
            <w:tcW w:w="1843" w:type="dxa"/>
          </w:tcPr>
          <w:p w:rsidR="00A9211C" w:rsidRPr="00B10EA7" w:rsidRDefault="00A9211C" w:rsidP="00A5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9211C" w:rsidRPr="00B10EA7" w:rsidRDefault="00A9211C" w:rsidP="00A5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211C" w:rsidRPr="00B10EA7" w:rsidTr="00A9211C">
        <w:tc>
          <w:tcPr>
            <w:tcW w:w="851" w:type="dxa"/>
            <w:vAlign w:val="center"/>
          </w:tcPr>
          <w:p w:rsidR="00A9211C" w:rsidRPr="00B10EA7" w:rsidRDefault="00A9211C" w:rsidP="0007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11C" w:rsidRPr="00B10EA7" w:rsidRDefault="00A9211C" w:rsidP="00A55493">
            <w:pPr>
              <w:rPr>
                <w:rFonts w:ascii="Times New Roman" w:hAnsi="Times New Roman" w:cs="Times New Roman"/>
              </w:rPr>
            </w:pPr>
            <w:r w:rsidRPr="00B10EA7">
              <w:rPr>
                <w:rFonts w:ascii="Times New Roman" w:hAnsi="Times New Roman" w:cs="Times New Roman"/>
                <w:b/>
              </w:rPr>
              <w:t xml:space="preserve">Раздел  II. Апаратна част </w:t>
            </w:r>
            <w:r w:rsidRPr="00B10EA7">
              <w:rPr>
                <w:rFonts w:ascii="Times New Roman" w:hAnsi="Times New Roman" w:cs="Times New Roman"/>
              </w:rPr>
              <w:t>(</w:t>
            </w:r>
            <w:proofErr w:type="spellStart"/>
            <w:r w:rsidRPr="00B10EA7">
              <w:rPr>
                <w:rFonts w:ascii="Times New Roman" w:hAnsi="Times New Roman" w:cs="Times New Roman"/>
              </w:rPr>
              <w:t>Hardware</w:t>
            </w:r>
            <w:proofErr w:type="spellEnd"/>
            <w:r w:rsidRPr="00B10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9211C" w:rsidRPr="00B10EA7" w:rsidTr="00A9211C">
        <w:tc>
          <w:tcPr>
            <w:tcW w:w="851" w:type="dxa"/>
            <w:vAlign w:val="center"/>
          </w:tcPr>
          <w:p w:rsidR="00A9211C" w:rsidRPr="00B10EA7" w:rsidRDefault="00A9211C" w:rsidP="0007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11C" w:rsidRPr="00B10EA7" w:rsidRDefault="00A9211C" w:rsidP="0007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</w:rPr>
              <w:t xml:space="preserve">Раздел  III. Програмна част </w:t>
            </w:r>
            <w:r w:rsidRPr="00B10EA7">
              <w:rPr>
                <w:rFonts w:ascii="Times New Roman" w:hAnsi="Times New Roman" w:cs="Times New Roman"/>
              </w:rPr>
              <w:t>(Software).</w:t>
            </w:r>
          </w:p>
        </w:tc>
        <w:tc>
          <w:tcPr>
            <w:tcW w:w="1843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211C" w:rsidRPr="00B10EA7" w:rsidTr="00A9211C">
        <w:tc>
          <w:tcPr>
            <w:tcW w:w="851" w:type="dxa"/>
          </w:tcPr>
          <w:p w:rsidR="00A9211C" w:rsidRPr="00B10EA7" w:rsidRDefault="00A9211C" w:rsidP="0024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11C" w:rsidRPr="00B10EA7" w:rsidRDefault="00A9211C" w:rsidP="0007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 xml:space="preserve">Резерв часове </w:t>
            </w:r>
          </w:p>
        </w:tc>
        <w:tc>
          <w:tcPr>
            <w:tcW w:w="1843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9211C" w:rsidRPr="00B10EA7" w:rsidTr="00A9211C">
        <w:tc>
          <w:tcPr>
            <w:tcW w:w="851" w:type="dxa"/>
          </w:tcPr>
          <w:p w:rsidR="00A9211C" w:rsidRPr="00B10EA7" w:rsidRDefault="00A9211C" w:rsidP="0007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11C" w:rsidRPr="00B10EA7" w:rsidRDefault="00A9211C" w:rsidP="0024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843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A9211C" w:rsidRPr="00B10EA7" w:rsidRDefault="00A9211C" w:rsidP="0024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EA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C6297D" w:rsidRPr="00B10EA7" w:rsidRDefault="00C6297D" w:rsidP="00C47160">
      <w:pPr>
        <w:tabs>
          <w:tab w:val="left" w:pos="22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55F5F" w:rsidRPr="00B10EA7" w:rsidRDefault="00D55F5F" w:rsidP="00D55F5F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A7">
        <w:rPr>
          <w:rFonts w:ascii="Times New Roman" w:hAnsi="Times New Roman" w:cs="Times New Roman"/>
          <w:b/>
          <w:sz w:val="24"/>
          <w:szCs w:val="24"/>
        </w:rPr>
        <w:t>Раздел I. Въведение в компютърните системи</w:t>
      </w:r>
    </w:p>
    <w:p w:rsidR="00D55F5F" w:rsidRPr="00B10EA7" w:rsidRDefault="00D55F5F" w:rsidP="003A50A9">
      <w:pPr>
        <w:pStyle w:val="ListParagraph"/>
        <w:numPr>
          <w:ilvl w:val="0"/>
          <w:numId w:val="6"/>
        </w:numPr>
        <w:tabs>
          <w:tab w:val="clear" w:pos="720"/>
        </w:tabs>
        <w:spacing w:after="0" w:line="36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B10EA7">
        <w:rPr>
          <w:rFonts w:ascii="Times New Roman" w:hAnsi="Times New Roman" w:cs="Times New Roman"/>
          <w:sz w:val="24"/>
          <w:szCs w:val="24"/>
        </w:rPr>
        <w:t xml:space="preserve">Обща структура на компютърна система. </w:t>
      </w:r>
    </w:p>
    <w:p w:rsidR="00D55F5F" w:rsidRPr="00B10EA7" w:rsidRDefault="00D55F5F" w:rsidP="003A50A9">
      <w:pPr>
        <w:numPr>
          <w:ilvl w:val="0"/>
          <w:numId w:val="6"/>
        </w:numPr>
        <w:spacing w:after="0" w:line="36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B10EA7">
        <w:rPr>
          <w:rFonts w:ascii="Times New Roman" w:hAnsi="Times New Roman" w:cs="Times New Roman"/>
          <w:sz w:val="24"/>
          <w:szCs w:val="24"/>
        </w:rPr>
        <w:t xml:space="preserve">Основни функционални блокове. </w:t>
      </w:r>
    </w:p>
    <w:p w:rsidR="00BE7367" w:rsidRPr="00B10EA7" w:rsidRDefault="009412ED" w:rsidP="003A50A9">
      <w:pPr>
        <w:numPr>
          <w:ilvl w:val="0"/>
          <w:numId w:val="6"/>
        </w:numPr>
        <w:spacing w:after="0" w:line="36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B10EA7">
        <w:rPr>
          <w:rFonts w:ascii="Times New Roman" w:hAnsi="Times New Roman" w:cs="Times New Roman"/>
          <w:sz w:val="24"/>
          <w:szCs w:val="24"/>
        </w:rPr>
        <w:t>Запознаване с параметрите и специфични свойства на основните модули в ПК</w:t>
      </w:r>
    </w:p>
    <w:p w:rsidR="00735F17" w:rsidRPr="00B10EA7" w:rsidRDefault="00735F17" w:rsidP="0038219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5F5F" w:rsidRPr="00B10EA7" w:rsidRDefault="00D55F5F" w:rsidP="00D55F5F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A7">
        <w:rPr>
          <w:rFonts w:ascii="Times New Roman" w:hAnsi="Times New Roman" w:cs="Times New Roman"/>
          <w:b/>
          <w:sz w:val="24"/>
          <w:szCs w:val="24"/>
        </w:rPr>
        <w:t>Раздел II. Апаратна част</w:t>
      </w:r>
      <w:r w:rsidR="00E83C00" w:rsidRPr="00B10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C00" w:rsidRPr="00B10EA7">
        <w:rPr>
          <w:rFonts w:ascii="Times New Roman" w:hAnsi="Times New Roman" w:cs="Times New Roman"/>
        </w:rPr>
        <w:t>(</w:t>
      </w:r>
      <w:proofErr w:type="spellStart"/>
      <w:r w:rsidR="00E83C00" w:rsidRPr="00B10EA7">
        <w:rPr>
          <w:rFonts w:ascii="Times New Roman" w:hAnsi="Times New Roman" w:cs="Times New Roman"/>
        </w:rPr>
        <w:t>Hardware</w:t>
      </w:r>
      <w:proofErr w:type="spellEnd"/>
      <w:r w:rsidR="00E83C00" w:rsidRPr="00B10EA7">
        <w:rPr>
          <w:rFonts w:ascii="Times New Roman" w:hAnsi="Times New Roman" w:cs="Times New Roman"/>
        </w:rPr>
        <w:t>)</w:t>
      </w:r>
    </w:p>
    <w:p w:rsidR="00D55F5F" w:rsidRPr="00B10EA7" w:rsidRDefault="00D55F5F" w:rsidP="004D5B1D">
      <w:pPr>
        <w:pStyle w:val="ListParagraph"/>
        <w:numPr>
          <w:ilvl w:val="0"/>
          <w:numId w:val="21"/>
        </w:numPr>
        <w:spacing w:line="36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B10EA7">
        <w:rPr>
          <w:rFonts w:ascii="Times New Roman" w:hAnsi="Times New Roman" w:cs="Times New Roman"/>
          <w:b/>
          <w:sz w:val="24"/>
          <w:szCs w:val="24"/>
        </w:rPr>
        <w:t>Захранващ блок</w:t>
      </w:r>
    </w:p>
    <w:p w:rsidR="00B10EA7" w:rsidRPr="00B10EA7" w:rsidRDefault="00B10EA7" w:rsidP="004D5B1D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Основна функция и работа. Напрежения, които изработва. Специални сигнали-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good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и PS-ON.</w:t>
      </w:r>
    </w:p>
    <w:p w:rsidR="00B10EA7" w:rsidRPr="00B10EA7" w:rsidRDefault="00B10EA7" w:rsidP="00B10EA7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Конструктивни характеристики на захранващите блокове –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form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factor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>. Модели, охлаждане, накрайници – предназначение.</w:t>
      </w:r>
    </w:p>
    <w:p w:rsidR="00B10EA7" w:rsidRPr="00B10EA7" w:rsidRDefault="00B10EA7" w:rsidP="00B10EA7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Захранване на дънната платка. Видове. Напрежения. Цветова схема. Измерване на захранващите напрежения.</w:t>
      </w:r>
    </w:p>
    <w:p w:rsidR="00B10EA7" w:rsidRPr="00B10EA7" w:rsidRDefault="00B10EA7" w:rsidP="00B10EA7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Конектори за външни запомнящи устройства с ATA и SATA интерфейси. Цветова схема. Измерване на захранващите напрежения.</w:t>
      </w:r>
    </w:p>
    <w:p w:rsidR="00B10EA7" w:rsidRPr="00B10EA7" w:rsidRDefault="00B10EA7" w:rsidP="00B10EA7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Спецификации за захранващи блокове – натоварване на захранващия блок, оценки на захранващите блокове. Корекция на коефициента на мощност.</w:t>
      </w:r>
    </w:p>
    <w:p w:rsidR="00B10EA7" w:rsidRDefault="00B10EA7" w:rsidP="00B10EA7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Изчисления за консумация на мощност. Пестене на енергия. Цикли в захранването.</w:t>
      </w:r>
    </w:p>
    <w:p w:rsidR="009412ED" w:rsidRPr="00B10EA7" w:rsidRDefault="00B10EA7" w:rsidP="00B10EA7">
      <w:pPr>
        <w:pStyle w:val="ListParagraph"/>
        <w:numPr>
          <w:ilvl w:val="0"/>
          <w:numId w:val="30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Отстраняване на неизправности в захранващите блокове- претоварване, неадекватно охлаждане. Системи за електрическа защита – UPS</w:t>
      </w:r>
      <w:r w:rsidRPr="00B10EA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BE7367" w:rsidRPr="00B10EA7" w:rsidRDefault="00D55F5F" w:rsidP="004D5B1D">
      <w:pPr>
        <w:pStyle w:val="ListParagraph"/>
        <w:numPr>
          <w:ilvl w:val="0"/>
          <w:numId w:val="21"/>
        </w:numPr>
        <w:spacing w:after="0" w:line="360" w:lineRule="auto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A7">
        <w:rPr>
          <w:rFonts w:ascii="Times New Roman" w:hAnsi="Times New Roman" w:cs="Times New Roman"/>
          <w:b/>
          <w:sz w:val="24"/>
          <w:szCs w:val="24"/>
        </w:rPr>
        <w:lastRenderedPageBreak/>
        <w:t>Микропроцесори</w:t>
      </w:r>
      <w:r w:rsidR="002273B3" w:rsidRPr="00B10EA7">
        <w:rPr>
          <w:sz w:val="24"/>
        </w:rPr>
        <w:t xml:space="preserve"> </w:t>
      </w:r>
    </w:p>
    <w:p w:rsidR="00B10EA7" w:rsidRPr="00B10EA7" w:rsidRDefault="00B10EA7" w:rsidP="004D5B1D">
      <w:pPr>
        <w:numPr>
          <w:ilvl w:val="0"/>
          <w:numId w:val="31"/>
        </w:numPr>
        <w:spacing w:after="0" w:line="360" w:lineRule="auto"/>
        <w:ind w:right="-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Предназначение и история на микропроцесорите за РС. </w:t>
      </w:r>
      <w:r w:rsidRPr="00B10EA7">
        <w:rPr>
          <w:rFonts w:ascii="Times New Roman" w:eastAsia="Calibri" w:hAnsi="Times New Roman" w:cs="Times New Roman"/>
          <w:sz w:val="24"/>
          <w:szCs w:val="24"/>
        </w:rPr>
        <w:t>Технически параметри и режими на работа на МП.</w:t>
      </w:r>
    </w:p>
    <w:p w:rsidR="00B10EA7" w:rsidRPr="00B10EA7" w:rsidRDefault="00B10EA7" w:rsidP="004D5B1D">
      <w:pPr>
        <w:spacing w:after="0" w:line="360" w:lineRule="auto"/>
        <w:ind w:left="786" w:right="-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BatangChe" w:hAnsi="Times New Roman" w:cs="Times New Roman"/>
          <w:sz w:val="24"/>
          <w:szCs w:val="24"/>
        </w:rPr>
        <w:t>Характерни особености на процесор I8086,</w:t>
      </w:r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 xml:space="preserve"> I80386</w:t>
      </w:r>
      <w:r w:rsidR="004D5B1D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B10EA7" w:rsidRPr="00B10EA7" w:rsidRDefault="00B10EA7" w:rsidP="004D5B1D">
      <w:pPr>
        <w:keepLines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Елементи и развитие на архитектурата на процесора. CISC и RISC дизайн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>Суперскаларно изпълнение.</w:t>
      </w:r>
    </w:p>
    <w:p w:rsidR="00B10EA7" w:rsidRPr="00B10EA7" w:rsidRDefault="00B10EA7" w:rsidP="004D5B1D">
      <w:pPr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           Характерни особености на  процесор I80486 и </w:t>
      </w:r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Pentium</w:t>
      </w:r>
      <w:r w:rsidRPr="00B10EA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B10EA7" w:rsidRPr="00B10EA7" w:rsidRDefault="00B10EA7" w:rsidP="004D5B1D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ММХ технология. Версии на SSE. Инструкции 3DNow!. Двойна независима шина (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DIB 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>архитектура)</w:t>
      </w:r>
      <w:r w:rsidR="004D5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A7" w:rsidRPr="00B10EA7" w:rsidRDefault="00B10EA7" w:rsidP="004D5B1D">
      <w:pPr>
        <w:spacing w:after="0" w:line="360" w:lineRule="auto"/>
        <w:jc w:val="both"/>
        <w:rPr>
          <w:rFonts w:ascii="Times New Roman" w:eastAsia="BatangChe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        </w:t>
      </w:r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 xml:space="preserve">  </w:t>
      </w:r>
      <w:r w:rsidRPr="00B10EA7">
        <w:rPr>
          <w:rFonts w:ascii="Times New Roman" w:eastAsia="BatangChe" w:hAnsi="Times New Roman" w:cs="Times New Roman"/>
          <w:sz w:val="24"/>
          <w:szCs w:val="24"/>
        </w:rPr>
        <w:t>Характерни особености на  процесори P</w:t>
      </w:r>
      <w:proofErr w:type="spellStart"/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entiu</w:t>
      </w:r>
      <w:r w:rsidRPr="00B10EA7">
        <w:rPr>
          <w:rFonts w:ascii="Times New Roman" w:eastAsia="BatangChe" w:hAnsi="Times New Roman" w:cs="Times New Roman"/>
          <w:sz w:val="24"/>
          <w:szCs w:val="24"/>
        </w:rPr>
        <w:t>mMMX</w:t>
      </w:r>
      <w:proofErr w:type="spellEnd"/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PentiumII</w:t>
      </w:r>
      <w:proofErr w:type="spellEnd"/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 xml:space="preserve">,          AMD K6 </w:t>
      </w:r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и </w:t>
      </w:r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K7</w:t>
      </w:r>
      <w:r w:rsidRPr="00B10EA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B10EA7" w:rsidRPr="00B10EA7" w:rsidRDefault="00B10EA7" w:rsidP="004D5B1D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>Динамично изпълнение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</w:rPr>
        <w:t>Хипернишкова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 технология (HT технология).</w:t>
      </w:r>
    </w:p>
    <w:p w:rsidR="00B10EA7" w:rsidRPr="00B10EA7" w:rsidRDefault="00B10EA7" w:rsidP="004D5B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 Характерни особености на  процесор P</w:t>
      </w:r>
      <w:proofErr w:type="spellStart"/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entiu</w:t>
      </w:r>
      <w:proofErr w:type="spellEnd"/>
      <w:r w:rsidRPr="00B10EA7">
        <w:rPr>
          <w:rFonts w:ascii="Times New Roman" w:eastAsia="BatangChe" w:hAnsi="Times New Roman" w:cs="Times New Roman"/>
          <w:sz w:val="24"/>
          <w:szCs w:val="24"/>
        </w:rPr>
        <w:t>m</w:t>
      </w:r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III</w:t>
      </w:r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r w:rsidRPr="00B10EA7">
        <w:rPr>
          <w:rFonts w:ascii="Times New Roman" w:eastAsia="BatangChe" w:hAnsi="Times New Roman" w:cs="Times New Roman"/>
          <w:sz w:val="24"/>
          <w:szCs w:val="24"/>
          <w:lang w:val="en-US"/>
        </w:rPr>
        <w:t>Pentium 4.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ind w:right="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Изработване на таблица с изучаваните 32-битови     микропроцесори.</w:t>
      </w:r>
    </w:p>
    <w:p w:rsidR="00B10EA7" w:rsidRPr="00B10EA7" w:rsidRDefault="00B10EA7" w:rsidP="004D5B1D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</w:rPr>
        <w:t>Многоядрена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 технология (</w:t>
      </w: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</w:rPr>
        <w:t>Multicore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BatangChe" w:hAnsi="Times New Roman" w:cs="Times New Roman"/>
          <w:sz w:val="24"/>
          <w:szCs w:val="24"/>
        </w:rPr>
        <w:t xml:space="preserve">Характерни особености на  процесори </w:t>
      </w: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 2 и 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>AMD K8.</w:t>
      </w:r>
    </w:p>
    <w:p w:rsidR="00B10EA7" w:rsidRPr="00B10EA7" w:rsidRDefault="00B10EA7" w:rsidP="004D5B1D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64-битови и </w:t>
      </w: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</w:rPr>
        <w:t>многоядрени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 процесори на Intel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>– технически характеристики и особености в архитектурата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Times New Roman" w:hAnsi="Times New Roman" w:cs="Times New Roman"/>
          <w:sz w:val="24"/>
          <w:szCs w:val="24"/>
        </w:rPr>
        <w:t xml:space="preserve">на процесори </w:t>
      </w:r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Core </w:t>
      </w:r>
      <w:proofErr w:type="spellStart"/>
      <w:r w:rsidRPr="00B10E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10E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BatangChe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64-битови и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многоядрени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процесори на AMD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>– технически   характеристики и особености в архитектурата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на процесори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AMD K10</w:t>
      </w:r>
      <w:r w:rsidRPr="00B10EA7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</w:tblGrid>
      <w:tr w:rsidR="004D5B1D" w:rsidRPr="00B10EA7" w:rsidTr="00B10EA7">
        <w:trPr>
          <w:trHeight w:val="283"/>
        </w:trPr>
        <w:tc>
          <w:tcPr>
            <w:tcW w:w="8410" w:type="dxa"/>
            <w:hideMark/>
          </w:tcPr>
          <w:p w:rsidR="00B10EA7" w:rsidRPr="00B10EA7" w:rsidRDefault="00B10EA7" w:rsidP="004D5B1D">
            <w:pPr>
              <w:numPr>
                <w:ilvl w:val="0"/>
                <w:numId w:val="32"/>
              </w:numPr>
              <w:tabs>
                <w:tab w:val="left" w:pos="22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A7">
              <w:rPr>
                <w:rFonts w:ascii="Times New Roman" w:hAnsi="Times New Roman"/>
                <w:sz w:val="24"/>
                <w:szCs w:val="24"/>
                <w:lang w:val="en-US"/>
              </w:rPr>
              <w:t>XOP, FMA3,</w:t>
            </w:r>
            <w:r w:rsidR="004D5B1D" w:rsidRPr="004D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EA7">
              <w:rPr>
                <w:rFonts w:ascii="Times New Roman" w:hAnsi="Times New Roman"/>
                <w:sz w:val="24"/>
                <w:szCs w:val="24"/>
                <w:lang w:val="en-US"/>
              </w:rPr>
              <w:t>FMA4;</w:t>
            </w:r>
          </w:p>
        </w:tc>
      </w:tr>
      <w:tr w:rsidR="004D5B1D" w:rsidRPr="00B10EA7" w:rsidTr="00B10EA7">
        <w:trPr>
          <w:trHeight w:val="444"/>
        </w:trPr>
        <w:tc>
          <w:tcPr>
            <w:tcW w:w="8410" w:type="dxa"/>
            <w:hideMark/>
          </w:tcPr>
          <w:p w:rsidR="00B10EA7" w:rsidRPr="00B10EA7" w:rsidRDefault="00B10EA7" w:rsidP="004D5B1D">
            <w:pPr>
              <w:numPr>
                <w:ilvl w:val="0"/>
                <w:numId w:val="32"/>
              </w:numPr>
              <w:tabs>
                <w:tab w:val="left" w:pos="22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EA7">
              <w:rPr>
                <w:rFonts w:ascii="Times New Roman" w:hAnsi="Times New Roman"/>
                <w:sz w:val="24"/>
                <w:szCs w:val="24"/>
              </w:rPr>
              <w:t>Динамично изпълнение,</w:t>
            </w:r>
            <w:r w:rsidRPr="00B1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0EA7">
              <w:rPr>
                <w:rFonts w:ascii="Times New Roman" w:hAnsi="Times New Roman"/>
                <w:sz w:val="24"/>
                <w:szCs w:val="24"/>
              </w:rPr>
              <w:t>предвиждане на преходите, анализ на потока от данни, спекулативно зареждане;</w:t>
            </w:r>
          </w:p>
        </w:tc>
      </w:tr>
      <w:tr w:rsidR="004D5B1D" w:rsidRPr="00B10EA7" w:rsidTr="00B10EA7">
        <w:trPr>
          <w:trHeight w:val="283"/>
        </w:trPr>
        <w:tc>
          <w:tcPr>
            <w:tcW w:w="8410" w:type="dxa"/>
            <w:hideMark/>
          </w:tcPr>
          <w:p w:rsidR="00B10EA7" w:rsidRPr="00B10EA7" w:rsidRDefault="00B10EA7" w:rsidP="004D5B1D">
            <w:pPr>
              <w:numPr>
                <w:ilvl w:val="0"/>
                <w:numId w:val="32"/>
              </w:numPr>
              <w:tabs>
                <w:tab w:val="left" w:pos="22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EA7">
              <w:rPr>
                <w:rFonts w:ascii="Times New Roman" w:hAnsi="Times New Roman"/>
                <w:sz w:val="24"/>
                <w:szCs w:val="24"/>
              </w:rPr>
              <w:t>многоядреност</w:t>
            </w:r>
            <w:proofErr w:type="spellEnd"/>
            <w:r w:rsidRPr="00B10EA7">
              <w:rPr>
                <w:rFonts w:ascii="Times New Roman" w:hAnsi="Times New Roman"/>
                <w:sz w:val="24"/>
                <w:szCs w:val="24"/>
              </w:rPr>
              <w:t>;</w:t>
            </w:r>
            <w:r w:rsidRPr="00B1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hyper transport, cross bar switch</w:t>
            </w:r>
          </w:p>
        </w:tc>
      </w:tr>
    </w:tbl>
    <w:p w:rsidR="00B10EA7" w:rsidRPr="00B10EA7" w:rsidRDefault="00B10EA7" w:rsidP="004D5B1D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Изработване на таблица с изучаваните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64</w:t>
      </w:r>
      <w:r w:rsidRPr="00B10EA7">
        <w:rPr>
          <w:rFonts w:ascii="Times New Roman" w:eastAsia="Calibri" w:hAnsi="Times New Roman" w:cs="Times New Roman"/>
          <w:sz w:val="24"/>
          <w:szCs w:val="24"/>
        </w:rPr>
        <w:t>-битови  микропроцесори.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>Търсене на информация в интернет и специализирани списания за най-новите процесори. Избор на процесор  по зададени изисквания към компютърната система.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>Инсталиране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опастяване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на процесори от различни производители върху дънната платка.</w:t>
      </w:r>
      <w:r w:rsidR="004D5B1D">
        <w:rPr>
          <w:rFonts w:ascii="Calibri" w:eastAsia="Calibri" w:hAnsi="Calibri" w:cs="Times New Roman"/>
          <w:sz w:val="24"/>
          <w:szCs w:val="24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>Маркери за правилен монтаж. Видове и качества на силиконовите пасти.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Инсталиране на охлаждащата система.    Охлаждане на процесора- пасивно, активно, комбинирано, водно. Монтаж и демонтаж на различни видове охлаждащи си</w:t>
      </w:r>
      <w:r w:rsidR="004D5B1D">
        <w:rPr>
          <w:rFonts w:ascii="Times New Roman" w:eastAsia="Calibri" w:hAnsi="Times New Roman" w:cs="Times New Roman"/>
          <w:sz w:val="24"/>
          <w:szCs w:val="24"/>
        </w:rPr>
        <w:t>с</w:t>
      </w:r>
      <w:r w:rsidRPr="00B10EA7">
        <w:rPr>
          <w:rFonts w:ascii="Times New Roman" w:eastAsia="Calibri" w:hAnsi="Times New Roman" w:cs="Times New Roman"/>
          <w:sz w:val="24"/>
          <w:szCs w:val="24"/>
        </w:rPr>
        <w:t>теми според окачването.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Тестване работата на процесор с тестващи програми</w:t>
      </w:r>
    </w:p>
    <w:p w:rsidR="00B10EA7" w:rsidRPr="00B10EA7" w:rsidRDefault="00B10EA7" w:rsidP="004D5B1D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Надстройки на процесорите.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Овърклок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. Тактови генератори. Тънкости при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овърклок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EA7" w:rsidRPr="00B10EA7" w:rsidRDefault="00B10EA7" w:rsidP="004D5B1D">
      <w:pPr>
        <w:spacing w:line="36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EA7" w:rsidRPr="00B10EA7" w:rsidRDefault="00B10EA7" w:rsidP="004D5B1D">
      <w:pPr>
        <w:numPr>
          <w:ilvl w:val="0"/>
          <w:numId w:val="33"/>
        </w:numPr>
        <w:spacing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b/>
          <w:sz w:val="24"/>
          <w:szCs w:val="24"/>
        </w:rPr>
        <w:t>Дънни /системни/ платки</w:t>
      </w:r>
      <w:r w:rsidRPr="00B10E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</w:t>
      </w:r>
      <w:r w:rsidRPr="00B10EA7">
        <w:rPr>
          <w:rFonts w:ascii="Times New Roman" w:eastAsia="Calibri" w:hAnsi="Times New Roman" w:cs="Times New Roman"/>
          <w:b/>
          <w:sz w:val="24"/>
          <w:szCs w:val="24"/>
        </w:rPr>
        <w:t>инсталиране и компоненти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Архитектура на дънна платка.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Form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factor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. Разпознаване на различни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форм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>- фактори и архитектури.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Компоненти на дънна платка и заден панел. Определяне на компонентите по различни дънни платки.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Инсталиране на дънната платка в кутията. Правила за инсталиране.   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Chipset- 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разновидности при различните производители-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Intel, AMD, NVidia.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Развитие на архитектурата на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чипсета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. Съвременни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чипсети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. Вграждане на компоненти на 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чипсета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в процесора. Скорости.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Търсене на информация в интернет и специализирани списания за най-новите  дънни платки на различни фирми за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KC 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с процесори на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Intel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Дънни платки за процесори на фирмата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AMD.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Избор на дънна платка по зададени изисквания към компютърната система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Шини – видове, особености.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Разширителни шини и слотове на дънната платка.  Инсталиране на разширителни карти.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BIOS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B10EA7">
        <w:rPr>
          <w:rFonts w:ascii="Times New Roman" w:eastAsia="Calibri" w:hAnsi="Times New Roman" w:cs="Times New Roman"/>
          <w:sz w:val="24"/>
          <w:szCs w:val="24"/>
        </w:rPr>
        <w:t>предназначение, особености и ъпгрейд.</w:t>
      </w:r>
    </w:p>
    <w:p w:rsidR="00B10EA7" w:rsidRPr="00B10EA7" w:rsidRDefault="00B10EA7" w:rsidP="004D5B1D">
      <w:pPr>
        <w:numPr>
          <w:ilvl w:val="0"/>
          <w:numId w:val="34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Програмата BIOS-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Setup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B10EA7">
        <w:rPr>
          <w:rFonts w:ascii="Times New Roman" w:eastAsia="Calibri" w:hAnsi="Times New Roman" w:cs="Times New Roman"/>
          <w:sz w:val="24"/>
          <w:szCs w:val="24"/>
        </w:rPr>
        <w:t>Конфигуриране и настройване на системата в BIOS-</w:t>
      </w:r>
      <w:proofErr w:type="spellStart"/>
      <w:r w:rsidRPr="00B10EA7">
        <w:rPr>
          <w:rFonts w:ascii="Times New Roman" w:eastAsia="Calibri" w:hAnsi="Times New Roman" w:cs="Times New Roman"/>
          <w:sz w:val="24"/>
          <w:szCs w:val="24"/>
        </w:rPr>
        <w:t>Setup</w:t>
      </w:r>
      <w:proofErr w:type="spellEnd"/>
      <w:r w:rsidRPr="00B10E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EA7" w:rsidRPr="00B10EA7" w:rsidRDefault="00B10EA7" w:rsidP="00B10EA7">
      <w:pPr>
        <w:spacing w:after="0" w:line="240" w:lineRule="auto"/>
        <w:ind w:left="786" w:right="-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EA7" w:rsidRPr="00B10EA7" w:rsidRDefault="00B10EA7" w:rsidP="004D5B1D">
      <w:pPr>
        <w:numPr>
          <w:ilvl w:val="0"/>
          <w:numId w:val="33"/>
        </w:numPr>
        <w:spacing w:before="120" w:after="120" w:line="360" w:lineRule="auto"/>
        <w:ind w:right="-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b/>
          <w:sz w:val="24"/>
          <w:szCs w:val="24"/>
        </w:rPr>
        <w:t>Памети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Оперативна и</w:t>
      </w:r>
      <w:r w:rsidR="004D5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>външна памет.</w:t>
      </w:r>
      <w:r w:rsidR="004D5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Търсене на информация в интернет и специализирани списания за най-новите 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RAM </w:t>
      </w:r>
      <w:r w:rsidRPr="00B10EA7">
        <w:rPr>
          <w:rFonts w:ascii="Times New Roman" w:eastAsia="Calibri" w:hAnsi="Times New Roman" w:cs="Times New Roman"/>
          <w:sz w:val="24"/>
          <w:szCs w:val="24"/>
        </w:rPr>
        <w:t>памети на различни фирми.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Работа на микропроцесора с паметта. Тестване работата на паметта.</w:t>
      </w:r>
      <w:r w:rsidR="004D5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EA7">
        <w:rPr>
          <w:rFonts w:ascii="Times New Roman" w:eastAsia="Calibri" w:hAnsi="Times New Roman" w:cs="Times New Roman"/>
          <w:sz w:val="24"/>
          <w:szCs w:val="24"/>
        </w:rPr>
        <w:t>Работа с диагностични програми за паметта.</w:t>
      </w:r>
    </w:p>
    <w:p w:rsidR="00B10EA7" w:rsidRPr="00B10EA7" w:rsidRDefault="00B10EA7" w:rsidP="004D5B1D">
      <w:pPr>
        <w:numPr>
          <w:ilvl w:val="0"/>
          <w:numId w:val="35"/>
        </w:numPr>
        <w:tabs>
          <w:tab w:val="left" w:pos="22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lastRenderedPageBreak/>
        <w:t>Параметри на паметта. Скорост и производителност. Изчисляване на трансферни скорости и количество адресируема памет. Разширение на паметта. Настройки на паметта в BIOS.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Видове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DRAM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. Видове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SDRAM- DDR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DDR2, DDR3, DDR4</w:t>
      </w:r>
      <w:r w:rsidRPr="00B10EA7">
        <w:rPr>
          <w:rFonts w:ascii="Times New Roman" w:eastAsia="Calibri" w:hAnsi="Times New Roman" w:cs="Times New Roman"/>
          <w:sz w:val="24"/>
          <w:szCs w:val="24"/>
        </w:rPr>
        <w:t>. Захранващи напрежения, времена за достъп, градивни елементи.</w:t>
      </w:r>
    </w:p>
    <w:p w:rsidR="00B10EA7" w:rsidRPr="00B10EA7" w:rsidRDefault="00B10EA7" w:rsidP="004D5B1D">
      <w:pPr>
        <w:spacing w:after="0" w:line="360" w:lineRule="auto"/>
        <w:ind w:left="720"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Изработване на презентация и таблица с поколенията DRAM</w:t>
      </w:r>
      <w:r w:rsidRPr="00B10E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B10EA7">
        <w:rPr>
          <w:rFonts w:ascii="Times New Roman" w:eastAsia="Calibri" w:hAnsi="Times New Roman" w:cs="Times New Roman"/>
          <w:sz w:val="24"/>
          <w:szCs w:val="24"/>
        </w:rPr>
        <w:t>памети и слотовете за тях. Избор на RAM памет  по зададени изисквания към компютърната система.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Модули 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>DRAM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SIMM</w:t>
      </w:r>
      <w:r w:rsidRPr="00B10EA7">
        <w:rPr>
          <w:rFonts w:ascii="Times New Roman" w:eastAsia="Calibri" w:hAnsi="Times New Roman" w:cs="Times New Roman"/>
          <w:sz w:val="24"/>
          <w:szCs w:val="24"/>
        </w:rPr>
        <w:t>,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DIMM</w:t>
      </w:r>
      <w:r w:rsidRPr="00B10EA7">
        <w:rPr>
          <w:rFonts w:ascii="Times New Roman" w:eastAsia="Calibri" w:hAnsi="Times New Roman" w:cs="Times New Roman"/>
          <w:sz w:val="24"/>
          <w:szCs w:val="24"/>
        </w:rPr>
        <w:t>,</w:t>
      </w:r>
      <w:r w:rsidRPr="00B10E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RIMM</w:t>
      </w:r>
      <w:r w:rsidRPr="00B10EA7">
        <w:rPr>
          <w:rFonts w:ascii="Times New Roman" w:eastAsia="Calibri" w:hAnsi="Times New Roman" w:cs="Times New Roman"/>
          <w:sz w:val="24"/>
          <w:szCs w:val="24"/>
        </w:rPr>
        <w:t xml:space="preserve"> и др. Инсталиране на RAM памети  от различни поколения върху дънната платка. Правила за инсталиране.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Постоянна памет. ROM BIOS на дънната платка. Типове ROM чипове- ROM, PROM, EPROM, EEPROM.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Менюта в BIOS. Съобщения за грешки.</w:t>
      </w:r>
    </w:p>
    <w:p w:rsidR="00B10EA7" w:rsidRPr="00B10EA7" w:rsidRDefault="00B10EA7" w:rsidP="004D5B1D">
      <w:pPr>
        <w:numPr>
          <w:ilvl w:val="0"/>
          <w:numId w:val="35"/>
        </w:numPr>
        <w:spacing w:after="0" w:line="360" w:lineRule="auto"/>
        <w:ind w:right="-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EA7">
        <w:rPr>
          <w:rFonts w:ascii="Times New Roman" w:eastAsia="Calibri" w:hAnsi="Times New Roman" w:cs="Times New Roman"/>
          <w:sz w:val="24"/>
          <w:szCs w:val="24"/>
        </w:rPr>
        <w:t>Надстройка на BIOS. Определяне на версията. Архивиране на BIOS. Надстройване на Flash BIOS. Аварийно възстановяване на BIOS.</w:t>
      </w:r>
    </w:p>
    <w:p w:rsidR="00387ACA" w:rsidRPr="00B10EA7" w:rsidRDefault="00387ACA" w:rsidP="00C47160">
      <w:pPr>
        <w:tabs>
          <w:tab w:val="left" w:pos="2220"/>
        </w:tabs>
        <w:jc w:val="both"/>
        <w:rPr>
          <w:rFonts w:ascii="Times New Roman" w:hAnsi="Times New Roman" w:cs="Times New Roman"/>
          <w:b/>
        </w:rPr>
      </w:pPr>
    </w:p>
    <w:p w:rsidR="00D55F5F" w:rsidRPr="00B10EA7" w:rsidRDefault="00E83C00" w:rsidP="00C47160">
      <w:pPr>
        <w:tabs>
          <w:tab w:val="left" w:pos="2220"/>
        </w:tabs>
        <w:jc w:val="both"/>
        <w:rPr>
          <w:rFonts w:ascii="Times New Roman" w:hAnsi="Times New Roman" w:cs="Times New Roman"/>
        </w:rPr>
      </w:pPr>
      <w:r w:rsidRPr="00B10EA7">
        <w:rPr>
          <w:rFonts w:ascii="Times New Roman" w:hAnsi="Times New Roman" w:cs="Times New Roman"/>
          <w:b/>
        </w:rPr>
        <w:t xml:space="preserve">Раздел  III. Програмна част </w:t>
      </w:r>
      <w:r w:rsidRPr="00B10EA7">
        <w:rPr>
          <w:rFonts w:ascii="Times New Roman" w:hAnsi="Times New Roman" w:cs="Times New Roman"/>
        </w:rPr>
        <w:t>(Software).</w:t>
      </w:r>
    </w:p>
    <w:p w:rsidR="00E83C00" w:rsidRPr="004D5B1D" w:rsidRDefault="00E83C00" w:rsidP="004D5B1D">
      <w:pPr>
        <w:pStyle w:val="ListParagraph"/>
        <w:numPr>
          <w:ilvl w:val="0"/>
          <w:numId w:val="21"/>
        </w:numPr>
        <w:tabs>
          <w:tab w:val="left" w:pos="22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5B1D">
        <w:rPr>
          <w:rFonts w:ascii="Times New Roman" w:hAnsi="Times New Roman"/>
          <w:b/>
          <w:sz w:val="24"/>
          <w:szCs w:val="24"/>
        </w:rPr>
        <w:t>Системен софтуер</w:t>
      </w:r>
    </w:p>
    <w:p w:rsidR="004D5B1D" w:rsidRPr="004D5B1D" w:rsidRDefault="004D5B1D" w:rsidP="004D5B1D">
      <w:pPr>
        <w:pStyle w:val="ListParagraph"/>
        <w:numPr>
          <w:ilvl w:val="0"/>
          <w:numId w:val="36"/>
        </w:numPr>
        <w:spacing w:after="0" w:line="36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D5B1D">
        <w:rPr>
          <w:rFonts w:ascii="Times New Roman" w:hAnsi="Times New Roman" w:cs="Times New Roman"/>
          <w:sz w:val="24"/>
          <w:szCs w:val="24"/>
        </w:rPr>
        <w:t xml:space="preserve">Операционни системи. Инсталиране на </w:t>
      </w:r>
      <w:r w:rsidRPr="004D5B1D">
        <w:rPr>
          <w:rFonts w:ascii="Times New Roman" w:hAnsi="Times New Roman" w:cs="Times New Roman"/>
          <w:sz w:val="24"/>
          <w:szCs w:val="24"/>
          <w:lang w:val="en-US"/>
        </w:rPr>
        <w:t>Windows7/10</w:t>
      </w:r>
    </w:p>
    <w:p w:rsidR="004D5B1D" w:rsidRPr="004D5B1D" w:rsidRDefault="004D5B1D" w:rsidP="004D5B1D">
      <w:pPr>
        <w:numPr>
          <w:ilvl w:val="0"/>
          <w:numId w:val="36"/>
        </w:numPr>
        <w:spacing w:after="0" w:line="36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D5B1D">
        <w:rPr>
          <w:rFonts w:ascii="Times New Roman" w:hAnsi="Times New Roman" w:cs="Times New Roman"/>
          <w:sz w:val="24"/>
          <w:szCs w:val="24"/>
        </w:rPr>
        <w:t xml:space="preserve">Драйвери. Инсталиране на драйвери за </w:t>
      </w:r>
      <w:r w:rsidRPr="004D5B1D">
        <w:rPr>
          <w:rFonts w:ascii="Times New Roman" w:hAnsi="Times New Roman" w:cs="Times New Roman"/>
          <w:sz w:val="24"/>
          <w:szCs w:val="24"/>
          <w:lang w:val="en-US"/>
        </w:rPr>
        <w:t>Windows7/10</w:t>
      </w:r>
    </w:p>
    <w:p w:rsidR="00B10EA7" w:rsidRPr="00B10EA7" w:rsidRDefault="00B10EA7" w:rsidP="00B10EA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7160" w:rsidRPr="00B10EA7" w:rsidRDefault="00C47160" w:rsidP="00C471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0EA7">
        <w:rPr>
          <w:rFonts w:ascii="Times New Roman" w:hAnsi="Times New Roman"/>
          <w:b/>
          <w:sz w:val="28"/>
          <w:szCs w:val="28"/>
        </w:rPr>
        <w:t>ІV.</w:t>
      </w:r>
      <w:r w:rsidRPr="00B10EA7">
        <w:rPr>
          <w:rFonts w:ascii="Times New Roman" w:hAnsi="Times New Roman"/>
          <w:sz w:val="28"/>
          <w:szCs w:val="28"/>
        </w:rPr>
        <w:t xml:space="preserve"> </w:t>
      </w:r>
      <w:r w:rsidRPr="00B10EA7">
        <w:rPr>
          <w:rFonts w:ascii="Times New Roman" w:hAnsi="Times New Roman"/>
          <w:b/>
          <w:sz w:val="28"/>
          <w:szCs w:val="28"/>
        </w:rPr>
        <w:t xml:space="preserve">ОЧАКВАНИ </w:t>
      </w:r>
      <w:r w:rsidR="00DD5283" w:rsidRPr="00B10EA7">
        <w:rPr>
          <w:rFonts w:ascii="Times New Roman" w:hAnsi="Times New Roman"/>
          <w:b/>
          <w:sz w:val="28"/>
          <w:szCs w:val="28"/>
        </w:rPr>
        <w:t xml:space="preserve"> </w:t>
      </w:r>
      <w:r w:rsidRPr="00B10EA7">
        <w:rPr>
          <w:rFonts w:ascii="Times New Roman" w:hAnsi="Times New Roman"/>
          <w:b/>
          <w:sz w:val="28"/>
          <w:szCs w:val="28"/>
        </w:rPr>
        <w:t>РЕЗУЛТАТИ ОТ УЧЕНЕТО – ЗНАНИЯ, УМЕНИЯ И КОМПЕТЕНТНОСТИ</w:t>
      </w:r>
      <w:r w:rsidRPr="00B10EA7">
        <w:rPr>
          <w:rFonts w:ascii="Times New Roman" w:hAnsi="Times New Roman"/>
          <w:b/>
          <w:sz w:val="24"/>
          <w:szCs w:val="24"/>
        </w:rPr>
        <w:t xml:space="preserve"> </w:t>
      </w:r>
    </w:p>
    <w:p w:rsidR="00C47160" w:rsidRPr="00B10EA7" w:rsidRDefault="0032577B" w:rsidP="00790F1B">
      <w:pPr>
        <w:spacing w:line="240" w:lineRule="auto"/>
        <w:ind w:left="397" w:firstLine="360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В края на обучението учениците</w:t>
      </w:r>
      <w:r w:rsidR="00C47160" w:rsidRPr="00B10EA7">
        <w:rPr>
          <w:rFonts w:ascii="Times New Roman" w:hAnsi="Times New Roman"/>
          <w:sz w:val="24"/>
          <w:szCs w:val="24"/>
        </w:rPr>
        <w:t xml:space="preserve"> трябва да:</w:t>
      </w:r>
    </w:p>
    <w:p w:rsidR="00B91D15" w:rsidRPr="00B10EA7" w:rsidRDefault="00B91D15" w:rsidP="00387ACA">
      <w:pPr>
        <w:pStyle w:val="BodyText2"/>
        <w:spacing w:line="360" w:lineRule="auto"/>
        <w:ind w:left="397"/>
        <w:rPr>
          <w:rFonts w:ascii="Times New Roman" w:hAnsi="Times New Roman" w:cs="Times New Roman"/>
          <w:sz w:val="24"/>
        </w:rPr>
      </w:pPr>
      <w:r w:rsidRPr="00B10EA7">
        <w:rPr>
          <w:rFonts w:ascii="Times New Roman" w:hAnsi="Times New Roman" w:cs="Times New Roman"/>
          <w:b/>
          <w:sz w:val="24"/>
        </w:rPr>
        <w:t xml:space="preserve">              да познават:</w:t>
      </w:r>
    </w:p>
    <w:p w:rsidR="00974A91" w:rsidRPr="00B10EA7" w:rsidRDefault="00974A91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 предназначението, видовете и характеристиките на изучаваните </w:t>
      </w:r>
      <w:r w:rsidR="0032577B" w:rsidRPr="00B10EA7">
        <w:rPr>
          <w:rFonts w:ascii="Times New Roman" w:hAnsi="Times New Roman"/>
          <w:sz w:val="24"/>
          <w:szCs w:val="24"/>
        </w:rPr>
        <w:t>захранващи блокове</w:t>
      </w:r>
      <w:r w:rsidRPr="00B10EA7">
        <w:rPr>
          <w:rFonts w:ascii="Times New Roman" w:hAnsi="Times New Roman"/>
          <w:sz w:val="24"/>
          <w:szCs w:val="24"/>
        </w:rPr>
        <w:t>;</w:t>
      </w:r>
    </w:p>
    <w:p w:rsidR="00974A91" w:rsidRPr="00B10EA7" w:rsidRDefault="00974A91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 устройството и принципа на работа на </w:t>
      </w:r>
      <w:proofErr w:type="spellStart"/>
      <w:r w:rsidR="0032577B" w:rsidRPr="00B10EA7">
        <w:rPr>
          <w:rFonts w:ascii="Times New Roman" w:hAnsi="Times New Roman"/>
          <w:sz w:val="24"/>
          <w:szCs w:val="24"/>
        </w:rPr>
        <w:t>микропроцерите</w:t>
      </w:r>
      <w:proofErr w:type="spellEnd"/>
      <w:r w:rsidR="0032577B" w:rsidRPr="00B10EA7">
        <w:rPr>
          <w:rFonts w:ascii="Times New Roman" w:hAnsi="Times New Roman"/>
          <w:sz w:val="24"/>
          <w:szCs w:val="24"/>
        </w:rPr>
        <w:t>;</w:t>
      </w:r>
    </w:p>
    <w:p w:rsidR="00974A91" w:rsidRPr="00B10EA7" w:rsidRDefault="00A1096C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МП на Intel и AMD, техните </w:t>
      </w:r>
      <w:r w:rsidR="00974A91" w:rsidRPr="00B10EA7">
        <w:rPr>
          <w:rFonts w:ascii="Times New Roman" w:hAnsi="Times New Roman"/>
          <w:sz w:val="24"/>
          <w:szCs w:val="24"/>
        </w:rPr>
        <w:t xml:space="preserve"> особености и характеристики;</w:t>
      </w:r>
    </w:p>
    <w:p w:rsidR="00B91D15" w:rsidRPr="00B10EA7" w:rsidRDefault="00B91D15" w:rsidP="00387ACA">
      <w:pPr>
        <w:pStyle w:val="BodyText2"/>
        <w:numPr>
          <w:ilvl w:val="0"/>
          <w:numId w:val="26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B10EA7">
        <w:rPr>
          <w:rFonts w:ascii="Times New Roman" w:hAnsi="Times New Roman" w:cs="Times New Roman"/>
          <w:sz w:val="24"/>
        </w:rPr>
        <w:t xml:space="preserve">различните  архитектури на дънни платки; архитектурата на </w:t>
      </w:r>
      <w:proofErr w:type="spellStart"/>
      <w:r w:rsidRPr="00B10EA7">
        <w:rPr>
          <w:rFonts w:ascii="Times New Roman" w:hAnsi="Times New Roman" w:cs="Times New Roman"/>
          <w:sz w:val="24"/>
        </w:rPr>
        <w:t>чипсета</w:t>
      </w:r>
      <w:proofErr w:type="spellEnd"/>
      <w:r w:rsidRPr="00B10EA7">
        <w:rPr>
          <w:rFonts w:ascii="Times New Roman" w:hAnsi="Times New Roman" w:cs="Times New Roman"/>
          <w:sz w:val="24"/>
        </w:rPr>
        <w:t xml:space="preserve"> на дънните платки;</w:t>
      </w:r>
    </w:p>
    <w:p w:rsidR="00B91D15" w:rsidRPr="00B10EA7" w:rsidRDefault="00B91D15" w:rsidP="00387ACA">
      <w:pPr>
        <w:pStyle w:val="BodyText2"/>
        <w:numPr>
          <w:ilvl w:val="0"/>
          <w:numId w:val="26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B10EA7">
        <w:rPr>
          <w:rFonts w:ascii="Times New Roman" w:hAnsi="Times New Roman" w:cs="Times New Roman"/>
          <w:sz w:val="24"/>
        </w:rPr>
        <w:t xml:space="preserve">различните видове </w:t>
      </w:r>
      <w:proofErr w:type="spellStart"/>
      <w:r w:rsidRPr="00B10EA7">
        <w:rPr>
          <w:rFonts w:ascii="Times New Roman" w:hAnsi="Times New Roman" w:cs="Times New Roman"/>
          <w:sz w:val="24"/>
        </w:rPr>
        <w:t>чипсети</w:t>
      </w:r>
      <w:proofErr w:type="spellEnd"/>
      <w:r w:rsidRPr="00B10EA7">
        <w:rPr>
          <w:rFonts w:ascii="Times New Roman" w:hAnsi="Times New Roman" w:cs="Times New Roman"/>
          <w:sz w:val="24"/>
        </w:rPr>
        <w:t xml:space="preserve"> на дънни платки; различните видове дънни платки; различни  разширителни шини на дънните платки; </w:t>
      </w:r>
    </w:p>
    <w:p w:rsidR="00B91D15" w:rsidRPr="00B10EA7" w:rsidRDefault="00B91D15" w:rsidP="00387ACA">
      <w:pPr>
        <w:pStyle w:val="BodyText2"/>
        <w:numPr>
          <w:ilvl w:val="0"/>
          <w:numId w:val="26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B10EA7">
        <w:rPr>
          <w:rFonts w:ascii="Times New Roman" w:hAnsi="Times New Roman" w:cs="Times New Roman"/>
          <w:sz w:val="24"/>
        </w:rPr>
        <w:lastRenderedPageBreak/>
        <w:t xml:space="preserve">основните компоненти и функционалните блокове на дънните платки; </w:t>
      </w:r>
    </w:p>
    <w:p w:rsidR="00B91D15" w:rsidRPr="00B10EA7" w:rsidRDefault="00B91D15" w:rsidP="00387ACA">
      <w:pPr>
        <w:pStyle w:val="BodyText2"/>
        <w:numPr>
          <w:ilvl w:val="0"/>
          <w:numId w:val="26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B10EA7">
        <w:rPr>
          <w:rFonts w:ascii="Times New Roman" w:hAnsi="Times New Roman" w:cs="Times New Roman"/>
          <w:sz w:val="24"/>
        </w:rPr>
        <w:t>различните поколения и модели процесори и памети, цоклите и слотовете за инсталирането им;</w:t>
      </w:r>
    </w:p>
    <w:p w:rsidR="00B91D15" w:rsidRPr="00B10EA7" w:rsidRDefault="00B91D15" w:rsidP="00387ACA">
      <w:pPr>
        <w:pStyle w:val="BodyText2"/>
        <w:numPr>
          <w:ilvl w:val="0"/>
          <w:numId w:val="26"/>
        </w:numPr>
        <w:spacing w:after="0"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B10EA7">
        <w:rPr>
          <w:rFonts w:ascii="Times New Roman" w:hAnsi="Times New Roman" w:cs="Times New Roman"/>
          <w:sz w:val="24"/>
        </w:rPr>
        <w:t xml:space="preserve">основните настройки в програмата </w:t>
      </w:r>
      <w:r w:rsidRPr="00B10EA7">
        <w:rPr>
          <w:rFonts w:ascii="Times New Roman" w:hAnsi="Times New Roman" w:cs="Times New Roman"/>
          <w:b/>
          <w:sz w:val="24"/>
        </w:rPr>
        <w:t xml:space="preserve">BIOS </w:t>
      </w:r>
      <w:proofErr w:type="spellStart"/>
      <w:r w:rsidRPr="00B10EA7">
        <w:rPr>
          <w:rFonts w:ascii="Times New Roman" w:hAnsi="Times New Roman" w:cs="Times New Roman"/>
          <w:b/>
          <w:sz w:val="24"/>
        </w:rPr>
        <w:t>Setup</w:t>
      </w:r>
      <w:proofErr w:type="spellEnd"/>
      <w:r w:rsidRPr="00B10EA7">
        <w:rPr>
          <w:rFonts w:ascii="Times New Roman" w:hAnsi="Times New Roman" w:cs="Times New Roman"/>
          <w:b/>
          <w:sz w:val="24"/>
        </w:rPr>
        <w:t>;</w:t>
      </w:r>
    </w:p>
    <w:p w:rsidR="00B91D15" w:rsidRPr="00B10EA7" w:rsidRDefault="00735F17" w:rsidP="00387ACA">
      <w:pPr>
        <w:spacing w:after="0" w:line="36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B10EA7">
        <w:rPr>
          <w:rFonts w:ascii="Times New Roman" w:hAnsi="Times New Roman"/>
          <w:b/>
          <w:sz w:val="24"/>
          <w:szCs w:val="24"/>
        </w:rPr>
        <w:t xml:space="preserve">             да умеят: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да  разпознават различните поколения дънни платки, процесори и памети; 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идентифицират основните компоненти на дънните платки;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разчитат документацията на дънните платки;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правят хардуерни настройки на дънните платки;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да правят настройки в програмата BIOS </w:t>
      </w:r>
      <w:proofErr w:type="spellStart"/>
      <w:r w:rsidRPr="00B10EA7">
        <w:rPr>
          <w:rFonts w:ascii="Times New Roman" w:hAnsi="Times New Roman"/>
          <w:sz w:val="24"/>
          <w:szCs w:val="24"/>
        </w:rPr>
        <w:t>Setup</w:t>
      </w:r>
      <w:proofErr w:type="spellEnd"/>
      <w:r w:rsidRPr="00B10EA7">
        <w:rPr>
          <w:rFonts w:ascii="Times New Roman" w:hAnsi="Times New Roman"/>
          <w:sz w:val="24"/>
          <w:szCs w:val="24"/>
        </w:rPr>
        <w:t>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инсталират различни видове процесори 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инсталират различни видове памети;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инсталират различни видове дънни платки в системния блок на компютъра;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измерват напреженията на захранващия блок и напрежението на батерията на дънната платка;</w:t>
      </w:r>
    </w:p>
    <w:p w:rsidR="00735F17" w:rsidRPr="00B10EA7" w:rsidRDefault="00735F17" w:rsidP="00387ACA">
      <w:pPr>
        <w:numPr>
          <w:ilvl w:val="0"/>
          <w:numId w:val="14"/>
        </w:numPr>
        <w:tabs>
          <w:tab w:val="clear" w:pos="1429"/>
          <w:tab w:val="num" w:pos="1440"/>
        </w:tabs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правят избор на дънна платка, процесор и памет по зададени изисквания към компютърната система;</w:t>
      </w:r>
    </w:p>
    <w:p w:rsidR="00974A91" w:rsidRPr="00B10EA7" w:rsidRDefault="00735F17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да правят диагностика на компютърната система, тестване на дънната платка, процесора и паметта; </w:t>
      </w:r>
    </w:p>
    <w:p w:rsidR="00974A91" w:rsidRPr="00B10EA7" w:rsidRDefault="003C1B67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препоръчват конкрет</w:t>
      </w:r>
      <w:r w:rsidR="00974A91" w:rsidRPr="00B10EA7">
        <w:rPr>
          <w:rFonts w:ascii="Times New Roman" w:hAnsi="Times New Roman"/>
          <w:sz w:val="24"/>
          <w:szCs w:val="24"/>
        </w:rPr>
        <w:t>н</w:t>
      </w:r>
      <w:r w:rsidRPr="00B10EA7">
        <w:rPr>
          <w:rFonts w:ascii="Times New Roman" w:hAnsi="Times New Roman"/>
          <w:sz w:val="24"/>
          <w:szCs w:val="24"/>
        </w:rPr>
        <w:t>а</w:t>
      </w:r>
      <w:r w:rsidR="00974A91" w:rsidRPr="00B10EA7">
        <w:rPr>
          <w:rFonts w:ascii="Times New Roman" w:hAnsi="Times New Roman"/>
          <w:sz w:val="24"/>
          <w:szCs w:val="24"/>
        </w:rPr>
        <w:t xml:space="preserve"> </w:t>
      </w:r>
      <w:r w:rsidRPr="00B10EA7">
        <w:rPr>
          <w:rFonts w:ascii="Times New Roman" w:hAnsi="Times New Roman"/>
          <w:sz w:val="24"/>
          <w:szCs w:val="24"/>
        </w:rPr>
        <w:t>компютърна система</w:t>
      </w:r>
      <w:r w:rsidR="00974A91" w:rsidRPr="00B10EA7">
        <w:rPr>
          <w:rFonts w:ascii="Times New Roman" w:hAnsi="Times New Roman"/>
          <w:sz w:val="24"/>
          <w:szCs w:val="24"/>
        </w:rPr>
        <w:t xml:space="preserve"> в зависимост от изисква</w:t>
      </w:r>
      <w:r w:rsidRPr="00B10EA7">
        <w:rPr>
          <w:rFonts w:ascii="Times New Roman" w:hAnsi="Times New Roman"/>
          <w:sz w:val="24"/>
          <w:szCs w:val="24"/>
        </w:rPr>
        <w:t>нията на клиента</w:t>
      </w:r>
      <w:r w:rsidR="00974A91" w:rsidRPr="00B10EA7">
        <w:rPr>
          <w:rFonts w:ascii="Times New Roman" w:hAnsi="Times New Roman"/>
          <w:sz w:val="24"/>
          <w:szCs w:val="24"/>
        </w:rPr>
        <w:t>;</w:t>
      </w:r>
    </w:p>
    <w:p w:rsidR="00974A91" w:rsidRPr="00B10EA7" w:rsidRDefault="00974A91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да работят със справочна литерату</w:t>
      </w:r>
      <w:r w:rsidR="003C1B67" w:rsidRPr="00B10EA7">
        <w:rPr>
          <w:rFonts w:ascii="Times New Roman" w:hAnsi="Times New Roman"/>
          <w:sz w:val="24"/>
          <w:szCs w:val="24"/>
        </w:rPr>
        <w:t>ра и документацията на конкретни</w:t>
      </w:r>
      <w:r w:rsidRPr="00B10EA7">
        <w:rPr>
          <w:rFonts w:ascii="Times New Roman" w:hAnsi="Times New Roman"/>
          <w:sz w:val="24"/>
          <w:szCs w:val="24"/>
        </w:rPr>
        <w:t xml:space="preserve"> </w:t>
      </w:r>
      <w:r w:rsidR="003C1B67" w:rsidRPr="00B10EA7">
        <w:rPr>
          <w:rFonts w:ascii="Times New Roman" w:hAnsi="Times New Roman"/>
          <w:sz w:val="24"/>
          <w:szCs w:val="24"/>
        </w:rPr>
        <w:t>компоненти от компютърната система</w:t>
      </w:r>
      <w:r w:rsidRPr="00B10EA7">
        <w:rPr>
          <w:rFonts w:ascii="Times New Roman" w:hAnsi="Times New Roman"/>
          <w:sz w:val="24"/>
          <w:szCs w:val="24"/>
        </w:rPr>
        <w:t xml:space="preserve">; </w:t>
      </w:r>
    </w:p>
    <w:p w:rsidR="00735F17" w:rsidRPr="00B10EA7" w:rsidRDefault="00974A91" w:rsidP="00387ACA">
      <w:pPr>
        <w:numPr>
          <w:ilvl w:val="0"/>
          <w:numId w:val="14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да следят, анализират и обобщават техническите  новости в производството на </w:t>
      </w:r>
      <w:r w:rsidR="003C1B67" w:rsidRPr="00B10EA7">
        <w:rPr>
          <w:rFonts w:ascii="Times New Roman" w:hAnsi="Times New Roman"/>
          <w:sz w:val="24"/>
          <w:szCs w:val="24"/>
        </w:rPr>
        <w:t>компоненти от компютърната система</w:t>
      </w:r>
      <w:r w:rsidR="008B3A68">
        <w:rPr>
          <w:rFonts w:ascii="Times New Roman" w:hAnsi="Times New Roman"/>
          <w:sz w:val="24"/>
          <w:szCs w:val="24"/>
        </w:rPr>
        <w:t>.</w:t>
      </w:r>
    </w:p>
    <w:p w:rsidR="00735F17" w:rsidRPr="00B10EA7" w:rsidRDefault="00735F17" w:rsidP="00387A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7160" w:rsidRPr="00B10EA7" w:rsidRDefault="00C47160" w:rsidP="00387A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EA7">
        <w:rPr>
          <w:rFonts w:ascii="Times New Roman" w:hAnsi="Times New Roman"/>
          <w:b/>
          <w:sz w:val="28"/>
          <w:szCs w:val="28"/>
        </w:rPr>
        <w:t>V. АВТОРСКИ КОЛЕКТИВ</w:t>
      </w:r>
    </w:p>
    <w:p w:rsidR="00E06237" w:rsidRPr="00B10EA7" w:rsidRDefault="00DD5283" w:rsidP="00387A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1. инж. Д</w:t>
      </w:r>
      <w:r w:rsidR="008B3A68">
        <w:rPr>
          <w:rFonts w:ascii="Times New Roman" w:hAnsi="Times New Roman"/>
          <w:sz w:val="24"/>
          <w:szCs w:val="24"/>
        </w:rPr>
        <w:t>и</w:t>
      </w:r>
      <w:r w:rsidRPr="00B10EA7">
        <w:rPr>
          <w:rFonts w:ascii="Times New Roman" w:hAnsi="Times New Roman"/>
          <w:sz w:val="24"/>
          <w:szCs w:val="24"/>
        </w:rPr>
        <w:t>митър Златанов</w:t>
      </w:r>
      <w:r w:rsidR="00E06237" w:rsidRPr="00B10EA7">
        <w:rPr>
          <w:rFonts w:ascii="Times New Roman" w:hAnsi="Times New Roman"/>
          <w:sz w:val="24"/>
          <w:szCs w:val="24"/>
        </w:rPr>
        <w:t xml:space="preserve"> – ПГЕ „Джон Атанасов“, гр. Стара Загора</w:t>
      </w:r>
    </w:p>
    <w:p w:rsidR="00C47160" w:rsidRPr="00B10EA7" w:rsidRDefault="00E06237" w:rsidP="00387A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>2</w:t>
      </w:r>
      <w:r w:rsidR="00DD5283" w:rsidRPr="00B10EA7">
        <w:rPr>
          <w:rFonts w:ascii="Times New Roman" w:hAnsi="Times New Roman"/>
          <w:sz w:val="24"/>
          <w:szCs w:val="24"/>
        </w:rPr>
        <w:t>. инж. Боян Бончев</w:t>
      </w:r>
      <w:r w:rsidR="00C47160" w:rsidRPr="00B10EA7">
        <w:rPr>
          <w:rFonts w:ascii="Times New Roman" w:hAnsi="Times New Roman"/>
          <w:sz w:val="24"/>
          <w:szCs w:val="24"/>
        </w:rPr>
        <w:t xml:space="preserve"> – ПГЕ „Джон Атанасов“, гр. Стара Загора</w:t>
      </w:r>
    </w:p>
    <w:p w:rsidR="0033297D" w:rsidRPr="00B10EA7" w:rsidRDefault="0033297D" w:rsidP="00387A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3. инж. Златка Станчева </w:t>
      </w:r>
      <w:r w:rsidR="00387ACA" w:rsidRPr="00B10EA7">
        <w:rPr>
          <w:rFonts w:ascii="Times New Roman" w:hAnsi="Times New Roman"/>
          <w:sz w:val="24"/>
          <w:szCs w:val="24"/>
        </w:rPr>
        <w:t>–</w:t>
      </w:r>
      <w:r w:rsidRPr="00B10EA7">
        <w:rPr>
          <w:rFonts w:ascii="Times New Roman" w:hAnsi="Times New Roman"/>
          <w:sz w:val="24"/>
          <w:szCs w:val="24"/>
        </w:rPr>
        <w:t xml:space="preserve"> ПГЕ „Джон Атанасов“, гр. Стара Загора</w:t>
      </w:r>
    </w:p>
    <w:p w:rsidR="0033297D" w:rsidRPr="00B10EA7" w:rsidRDefault="0033297D" w:rsidP="00387A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EA7">
        <w:rPr>
          <w:rFonts w:ascii="Times New Roman" w:hAnsi="Times New Roman"/>
          <w:sz w:val="24"/>
          <w:szCs w:val="24"/>
        </w:rPr>
        <w:t xml:space="preserve">4. инж. Станка Михайлова </w:t>
      </w:r>
      <w:r w:rsidR="00387ACA" w:rsidRPr="00B10EA7">
        <w:rPr>
          <w:rFonts w:ascii="Times New Roman" w:hAnsi="Times New Roman"/>
          <w:sz w:val="24"/>
          <w:szCs w:val="24"/>
        </w:rPr>
        <w:t>–</w:t>
      </w:r>
      <w:r w:rsidRPr="00B10EA7">
        <w:rPr>
          <w:rFonts w:ascii="Times New Roman" w:hAnsi="Times New Roman"/>
          <w:sz w:val="24"/>
          <w:szCs w:val="24"/>
        </w:rPr>
        <w:t xml:space="preserve"> ПГЕ „Джон Атанасов“, гр. Стара Загора</w:t>
      </w:r>
    </w:p>
    <w:p w:rsidR="00C65B88" w:rsidRPr="00B10EA7" w:rsidRDefault="00C65B88" w:rsidP="00387A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160" w:rsidRPr="00B10EA7" w:rsidRDefault="00C47160" w:rsidP="00387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A7">
        <w:rPr>
          <w:rFonts w:ascii="Times New Roman" w:hAnsi="Times New Roman" w:cs="Times New Roman"/>
          <w:b/>
          <w:sz w:val="24"/>
          <w:szCs w:val="24"/>
        </w:rPr>
        <w:lastRenderedPageBreak/>
        <w:t>VI. ЛИТЕРАТУРА</w:t>
      </w:r>
    </w:p>
    <w:p w:rsidR="0035125A" w:rsidRPr="00B10EA7" w:rsidRDefault="00E1621C" w:rsidP="00387AC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proofErr w:type="spellStart"/>
        <w:r w:rsidR="0035125A" w:rsidRPr="00B10EA7">
          <w:rPr>
            <w:rFonts w:ascii="Times New Roman" w:hAnsi="Times New Roman" w:cs="Times New Roman"/>
            <w:sz w:val="24"/>
            <w:szCs w:val="24"/>
          </w:rPr>
          <w:t>Дембовски</w:t>
        </w:r>
        <w:proofErr w:type="spellEnd"/>
      </w:hyperlink>
      <w:r w:rsidR="0035125A" w:rsidRPr="00B10EA7">
        <w:rPr>
          <w:rFonts w:ascii="Times New Roman" w:hAnsi="Times New Roman" w:cs="Times New Roman"/>
          <w:bCs/>
          <w:sz w:val="24"/>
          <w:szCs w:val="24"/>
        </w:rPr>
        <w:t>,</w:t>
      </w:r>
      <w:r w:rsidR="0035125A" w:rsidRPr="00B10EA7">
        <w:rPr>
          <w:rFonts w:ascii="Times New Roman" w:hAnsi="Times New Roman" w:cs="Times New Roman"/>
          <w:sz w:val="24"/>
          <w:szCs w:val="24"/>
        </w:rPr>
        <w:t xml:space="preserve"> </w:t>
      </w:r>
      <w:r w:rsidR="0035125A" w:rsidRPr="00B10EA7">
        <w:rPr>
          <w:rFonts w:ascii="Times New Roman" w:hAnsi="Times New Roman" w:cs="Times New Roman"/>
          <w:bCs/>
          <w:sz w:val="24"/>
          <w:szCs w:val="24"/>
        </w:rPr>
        <w:t xml:space="preserve">К.  </w:t>
      </w:r>
      <w:r w:rsidR="0035125A" w:rsidRPr="00B10EA7">
        <w:rPr>
          <w:rFonts w:ascii="Times New Roman" w:hAnsi="Times New Roman" w:cs="Times New Roman"/>
          <w:sz w:val="24"/>
          <w:szCs w:val="24"/>
        </w:rPr>
        <w:t xml:space="preserve">Сервизен справочник. С., </w:t>
      </w:r>
      <w:r w:rsidR="0035125A" w:rsidRPr="00B10EA7">
        <w:rPr>
          <w:rFonts w:ascii="Times New Roman" w:hAnsi="Times New Roman" w:cs="Times New Roman"/>
          <w:bCs/>
          <w:sz w:val="24"/>
          <w:szCs w:val="24"/>
        </w:rPr>
        <w:t>Техника, 2000.</w:t>
      </w:r>
    </w:p>
    <w:p w:rsidR="0035125A" w:rsidRPr="00B10EA7" w:rsidRDefault="00DD5283" w:rsidP="00387ACA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10EA7">
        <w:rPr>
          <w:rFonts w:ascii="Times New Roman" w:hAnsi="Times New Roman" w:cs="Times New Roman"/>
          <w:sz w:val="24"/>
          <w:szCs w:val="24"/>
        </w:rPr>
        <w:t>Мюлер</w:t>
      </w:r>
      <w:proofErr w:type="spellEnd"/>
      <w:r w:rsidRPr="00B10EA7">
        <w:rPr>
          <w:rFonts w:ascii="Times New Roman" w:hAnsi="Times New Roman" w:cs="Times New Roman"/>
          <w:sz w:val="24"/>
          <w:szCs w:val="24"/>
        </w:rPr>
        <w:t xml:space="preserve">, С. Компютърна Енциклопедия,  Част I, II, III  - 22-ро издание, </w:t>
      </w:r>
      <w:proofErr w:type="spellStart"/>
      <w:r w:rsidRPr="00B10EA7">
        <w:rPr>
          <w:rFonts w:ascii="Times New Roman" w:hAnsi="Times New Roman" w:cs="Times New Roman"/>
          <w:sz w:val="24"/>
          <w:szCs w:val="24"/>
        </w:rPr>
        <w:t>Aлекс</w:t>
      </w:r>
      <w:proofErr w:type="spellEnd"/>
      <w:r w:rsidRPr="00B10EA7">
        <w:rPr>
          <w:rFonts w:ascii="Times New Roman" w:hAnsi="Times New Roman" w:cs="Times New Roman"/>
          <w:sz w:val="24"/>
          <w:szCs w:val="24"/>
        </w:rPr>
        <w:t xml:space="preserve"> Софт, 2017.</w:t>
      </w:r>
    </w:p>
    <w:p w:rsidR="0035125A" w:rsidRPr="00B10EA7" w:rsidRDefault="0035125A" w:rsidP="00387ACA">
      <w:pPr>
        <w:pStyle w:val="body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</w:pPr>
      <w:proofErr w:type="spellStart"/>
      <w:r w:rsidRPr="00B10EA7">
        <w:t>Mueller</w:t>
      </w:r>
      <w:proofErr w:type="spellEnd"/>
      <w:r w:rsidRPr="00B10EA7">
        <w:t xml:space="preserve">, </w:t>
      </w:r>
      <w:proofErr w:type="spellStart"/>
      <w:r w:rsidRPr="00B10EA7">
        <w:t>Scott</w:t>
      </w:r>
      <w:proofErr w:type="spellEnd"/>
      <w:r w:rsidRPr="00B10EA7">
        <w:t xml:space="preserve"> </w:t>
      </w:r>
      <w:proofErr w:type="spellStart"/>
      <w:r w:rsidRPr="00B10EA7">
        <w:t>Upgrading</w:t>
      </w:r>
      <w:proofErr w:type="spellEnd"/>
      <w:r w:rsidRPr="00B10EA7">
        <w:t xml:space="preserve"> </w:t>
      </w:r>
      <w:proofErr w:type="spellStart"/>
      <w:r w:rsidRPr="00B10EA7">
        <w:t>and</w:t>
      </w:r>
      <w:proofErr w:type="spellEnd"/>
      <w:r w:rsidRPr="00B10EA7">
        <w:t xml:space="preserve"> </w:t>
      </w:r>
      <w:proofErr w:type="spellStart"/>
      <w:r w:rsidRPr="00B10EA7">
        <w:t>Repairing</w:t>
      </w:r>
      <w:proofErr w:type="spellEnd"/>
      <w:r w:rsidRPr="00B10EA7">
        <w:t xml:space="preserve"> </w:t>
      </w:r>
      <w:proofErr w:type="spellStart"/>
      <w:r w:rsidRPr="00B10EA7">
        <w:t>Pcs</w:t>
      </w:r>
      <w:proofErr w:type="spellEnd"/>
      <w:r w:rsidRPr="00B10EA7">
        <w:t xml:space="preserve">, 17th </w:t>
      </w:r>
      <w:proofErr w:type="spellStart"/>
      <w:r w:rsidRPr="00B10EA7">
        <w:t>Edition</w:t>
      </w:r>
      <w:proofErr w:type="spellEnd"/>
      <w:r w:rsidRPr="00B10EA7">
        <w:t xml:space="preserve">. </w:t>
      </w:r>
      <w:proofErr w:type="spellStart"/>
      <w:r w:rsidRPr="00B10EA7">
        <w:t>Que</w:t>
      </w:r>
      <w:proofErr w:type="spellEnd"/>
      <w:r w:rsidRPr="00B10EA7">
        <w:t>. 2006.</w:t>
      </w:r>
    </w:p>
    <w:p w:rsidR="0035125A" w:rsidRPr="00B10EA7" w:rsidRDefault="0035125A" w:rsidP="00387ACA">
      <w:pPr>
        <w:pStyle w:val="body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</w:pPr>
      <w:proofErr w:type="spellStart"/>
      <w:r w:rsidRPr="00B10EA7">
        <w:t>Mueller</w:t>
      </w:r>
      <w:proofErr w:type="spellEnd"/>
      <w:r w:rsidRPr="00B10EA7">
        <w:t xml:space="preserve">, </w:t>
      </w:r>
      <w:proofErr w:type="spellStart"/>
      <w:r w:rsidRPr="00B10EA7">
        <w:t>Scott</w:t>
      </w:r>
      <w:proofErr w:type="spellEnd"/>
      <w:r w:rsidRPr="00B10EA7">
        <w:t xml:space="preserve"> </w:t>
      </w:r>
      <w:proofErr w:type="spellStart"/>
      <w:r w:rsidRPr="00B10EA7">
        <w:t>Upgrading</w:t>
      </w:r>
      <w:proofErr w:type="spellEnd"/>
      <w:r w:rsidRPr="00B10EA7">
        <w:t xml:space="preserve"> </w:t>
      </w:r>
      <w:proofErr w:type="spellStart"/>
      <w:r w:rsidRPr="00B10EA7">
        <w:t>and</w:t>
      </w:r>
      <w:proofErr w:type="spellEnd"/>
      <w:r w:rsidRPr="00B10EA7">
        <w:t xml:space="preserve"> </w:t>
      </w:r>
      <w:proofErr w:type="spellStart"/>
      <w:r w:rsidRPr="00B10EA7">
        <w:t>Repairing</w:t>
      </w:r>
      <w:proofErr w:type="spellEnd"/>
      <w:r w:rsidRPr="00B10EA7">
        <w:t xml:space="preserve"> </w:t>
      </w:r>
      <w:proofErr w:type="spellStart"/>
      <w:r w:rsidRPr="00B10EA7">
        <w:t>Pcs</w:t>
      </w:r>
      <w:proofErr w:type="spellEnd"/>
      <w:r w:rsidRPr="00B10EA7">
        <w:t xml:space="preserve">, 19th </w:t>
      </w:r>
      <w:proofErr w:type="spellStart"/>
      <w:r w:rsidRPr="00B10EA7">
        <w:t>Edition</w:t>
      </w:r>
      <w:proofErr w:type="spellEnd"/>
      <w:r w:rsidRPr="00B10EA7">
        <w:t xml:space="preserve">. </w:t>
      </w:r>
      <w:proofErr w:type="spellStart"/>
      <w:r w:rsidRPr="00B10EA7">
        <w:t>Que</w:t>
      </w:r>
      <w:proofErr w:type="spellEnd"/>
      <w:r w:rsidRPr="00B10EA7">
        <w:t>. 2009.</w:t>
      </w:r>
    </w:p>
    <w:p w:rsidR="0035125A" w:rsidRPr="00B10EA7" w:rsidRDefault="0035125A" w:rsidP="00387ACA">
      <w:pPr>
        <w:pStyle w:val="body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</w:pPr>
      <w:proofErr w:type="spellStart"/>
      <w:r w:rsidRPr="00B10EA7">
        <w:t>Mueller</w:t>
      </w:r>
      <w:proofErr w:type="spellEnd"/>
      <w:r w:rsidRPr="00B10EA7">
        <w:t xml:space="preserve">, </w:t>
      </w:r>
      <w:proofErr w:type="spellStart"/>
      <w:r w:rsidRPr="00B10EA7">
        <w:t>Scott</w:t>
      </w:r>
      <w:proofErr w:type="spellEnd"/>
      <w:r w:rsidRPr="00B10EA7">
        <w:t xml:space="preserve"> </w:t>
      </w:r>
      <w:proofErr w:type="spellStart"/>
      <w:r w:rsidRPr="00B10EA7">
        <w:t>Upgrading</w:t>
      </w:r>
      <w:proofErr w:type="spellEnd"/>
      <w:r w:rsidRPr="00B10EA7">
        <w:t xml:space="preserve"> </w:t>
      </w:r>
      <w:proofErr w:type="spellStart"/>
      <w:r w:rsidRPr="00B10EA7">
        <w:t>and</w:t>
      </w:r>
      <w:proofErr w:type="spellEnd"/>
      <w:r w:rsidRPr="00B10EA7">
        <w:t xml:space="preserve"> </w:t>
      </w:r>
      <w:proofErr w:type="spellStart"/>
      <w:r w:rsidRPr="00B10EA7">
        <w:t>Repairing</w:t>
      </w:r>
      <w:proofErr w:type="spellEnd"/>
      <w:r w:rsidRPr="00B10EA7">
        <w:t xml:space="preserve"> </w:t>
      </w:r>
      <w:proofErr w:type="spellStart"/>
      <w:r w:rsidRPr="00B10EA7">
        <w:t>Pcs</w:t>
      </w:r>
      <w:proofErr w:type="spellEnd"/>
      <w:r w:rsidRPr="00B10EA7">
        <w:t xml:space="preserve">, 20th </w:t>
      </w:r>
      <w:proofErr w:type="spellStart"/>
      <w:r w:rsidRPr="00B10EA7">
        <w:t>Edition</w:t>
      </w:r>
      <w:proofErr w:type="spellEnd"/>
      <w:r w:rsidRPr="00B10EA7">
        <w:t xml:space="preserve">. </w:t>
      </w:r>
      <w:proofErr w:type="spellStart"/>
      <w:r w:rsidRPr="00B10EA7">
        <w:t>Que</w:t>
      </w:r>
      <w:proofErr w:type="spellEnd"/>
      <w:r w:rsidRPr="00B10EA7">
        <w:t>. 2012.</w:t>
      </w:r>
    </w:p>
    <w:p w:rsidR="0035125A" w:rsidRPr="00B10EA7" w:rsidRDefault="00E1621C" w:rsidP="00387ACA">
      <w:pPr>
        <w:pStyle w:val="body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</w:pPr>
      <w:hyperlink r:id="rId9" w:history="1">
        <w:r w:rsidR="0035125A" w:rsidRPr="00B10EA7">
          <w:t>http://en.wikipedia.org</w:t>
        </w:r>
      </w:hyperlink>
    </w:p>
    <w:p w:rsidR="0035125A" w:rsidRPr="00B10EA7" w:rsidRDefault="0035125A" w:rsidP="00387ACA">
      <w:pPr>
        <w:pStyle w:val="body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</w:pPr>
      <w:r w:rsidRPr="00B10EA7">
        <w:t>http://www.hardware.bg</w:t>
      </w:r>
    </w:p>
    <w:p w:rsidR="00C47160" w:rsidRPr="00B10EA7" w:rsidRDefault="00C47160" w:rsidP="00387A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160" w:rsidRPr="00B10EA7" w:rsidRDefault="00C47160" w:rsidP="00387ACA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C47160" w:rsidRPr="00B10EA7" w:rsidRDefault="00C47160" w:rsidP="00387ACA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C47160" w:rsidRPr="00B10EA7" w:rsidRDefault="00C47160" w:rsidP="00387ACA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4F7772" w:rsidRPr="00B10EA7" w:rsidRDefault="004F7772" w:rsidP="00387A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7772" w:rsidRPr="00B1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A87"/>
    <w:multiLevelType w:val="singleLevel"/>
    <w:tmpl w:val="A7DE7E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E42"/>
    <w:multiLevelType w:val="hybridMultilevel"/>
    <w:tmpl w:val="E1A4CF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5579F"/>
    <w:multiLevelType w:val="hybridMultilevel"/>
    <w:tmpl w:val="33DE35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42FAF"/>
    <w:multiLevelType w:val="hybridMultilevel"/>
    <w:tmpl w:val="2B1E64AE"/>
    <w:lvl w:ilvl="0" w:tplc="A7DE7E6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864BC"/>
    <w:multiLevelType w:val="hybridMultilevel"/>
    <w:tmpl w:val="A52C20A8"/>
    <w:lvl w:ilvl="0" w:tplc="51C423F8">
      <w:start w:val="6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5D50D2"/>
    <w:multiLevelType w:val="hybridMultilevel"/>
    <w:tmpl w:val="F7507464"/>
    <w:lvl w:ilvl="0" w:tplc="AC6E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1D84"/>
    <w:multiLevelType w:val="hybridMultilevel"/>
    <w:tmpl w:val="EAA20EAE"/>
    <w:lvl w:ilvl="0" w:tplc="6F129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AA3"/>
    <w:multiLevelType w:val="hybridMultilevel"/>
    <w:tmpl w:val="F3F6E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07DA"/>
    <w:multiLevelType w:val="hybridMultilevel"/>
    <w:tmpl w:val="01068798"/>
    <w:lvl w:ilvl="0" w:tplc="27C0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C87"/>
    <w:multiLevelType w:val="hybridMultilevel"/>
    <w:tmpl w:val="316C46C4"/>
    <w:lvl w:ilvl="0" w:tplc="A588D990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DB9"/>
    <w:multiLevelType w:val="hybridMultilevel"/>
    <w:tmpl w:val="9EF46538"/>
    <w:lvl w:ilvl="0" w:tplc="9C120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11D3"/>
    <w:multiLevelType w:val="hybridMultilevel"/>
    <w:tmpl w:val="FAC2988C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6201F3E"/>
    <w:multiLevelType w:val="hybridMultilevel"/>
    <w:tmpl w:val="86D043E0"/>
    <w:lvl w:ilvl="0" w:tplc="D342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53D36"/>
    <w:multiLevelType w:val="hybridMultilevel"/>
    <w:tmpl w:val="EB641AE0"/>
    <w:lvl w:ilvl="0" w:tplc="92487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2D1E"/>
    <w:multiLevelType w:val="hybridMultilevel"/>
    <w:tmpl w:val="10947B54"/>
    <w:lvl w:ilvl="0" w:tplc="5624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10139"/>
    <w:multiLevelType w:val="hybridMultilevel"/>
    <w:tmpl w:val="27125F30"/>
    <w:lvl w:ilvl="0" w:tplc="A588D9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A51D03"/>
    <w:multiLevelType w:val="hybridMultilevel"/>
    <w:tmpl w:val="7108D362"/>
    <w:lvl w:ilvl="0" w:tplc="A588D990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E6EF7"/>
    <w:multiLevelType w:val="hybridMultilevel"/>
    <w:tmpl w:val="B55E6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52CC8"/>
    <w:multiLevelType w:val="singleLevel"/>
    <w:tmpl w:val="51C423F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4021ACC"/>
    <w:multiLevelType w:val="hybridMultilevel"/>
    <w:tmpl w:val="6480DAF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16CB2"/>
    <w:multiLevelType w:val="hybridMultilevel"/>
    <w:tmpl w:val="507AE5C2"/>
    <w:lvl w:ilvl="0" w:tplc="581ED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91815"/>
    <w:multiLevelType w:val="hybridMultilevel"/>
    <w:tmpl w:val="2E2E2944"/>
    <w:lvl w:ilvl="0" w:tplc="34ACF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E2278"/>
    <w:multiLevelType w:val="hybridMultilevel"/>
    <w:tmpl w:val="F35A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526D"/>
    <w:multiLevelType w:val="hybridMultilevel"/>
    <w:tmpl w:val="4552D7F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E6B99"/>
    <w:multiLevelType w:val="hybridMultilevel"/>
    <w:tmpl w:val="EDD0C7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E7E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36C62"/>
    <w:multiLevelType w:val="hybridMultilevel"/>
    <w:tmpl w:val="DAB6121E"/>
    <w:lvl w:ilvl="0" w:tplc="4CA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36BD8"/>
    <w:multiLevelType w:val="hybridMultilevel"/>
    <w:tmpl w:val="1D2ECBB4"/>
    <w:lvl w:ilvl="0" w:tplc="4328D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56AFF"/>
    <w:multiLevelType w:val="hybridMultilevel"/>
    <w:tmpl w:val="CE622C46"/>
    <w:lvl w:ilvl="0" w:tplc="FFFFFFFF">
      <w:start w:val="2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7467DE2"/>
    <w:multiLevelType w:val="hybridMultilevel"/>
    <w:tmpl w:val="2DAA47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2606EA"/>
    <w:multiLevelType w:val="hybridMultilevel"/>
    <w:tmpl w:val="2D0EB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7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25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19"/>
  </w:num>
  <w:num w:numId="15">
    <w:abstractNumId w:val="17"/>
  </w:num>
  <w:num w:numId="16">
    <w:abstractNumId w:val="1"/>
  </w:num>
  <w:num w:numId="17">
    <w:abstractNumId w:val="24"/>
  </w:num>
  <w:num w:numId="18">
    <w:abstractNumId w:val="3"/>
  </w:num>
  <w:num w:numId="19">
    <w:abstractNumId w:val="28"/>
  </w:num>
  <w:num w:numId="20">
    <w:abstractNumId w:val="6"/>
  </w:num>
  <w:num w:numId="21">
    <w:abstractNumId w:val="2"/>
  </w:num>
  <w:num w:numId="22">
    <w:abstractNumId w:val="15"/>
  </w:num>
  <w:num w:numId="23">
    <w:abstractNumId w:val="29"/>
  </w:num>
  <w:num w:numId="24">
    <w:abstractNumId w:val="14"/>
  </w:num>
  <w:num w:numId="25">
    <w:abstractNumId w:val="27"/>
  </w:num>
  <w:num w:numId="26">
    <w:abstractNumId w:val="23"/>
  </w:num>
  <w:num w:numId="27">
    <w:abstractNumId w:val="23"/>
  </w:num>
  <w:num w:numId="28">
    <w:abstractNumId w:val="21"/>
  </w:num>
  <w:num w:numId="29">
    <w:abstractNumId w:val="2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8"/>
    <w:rsid w:val="0001038A"/>
    <w:rsid w:val="00012281"/>
    <w:rsid w:val="00030BDC"/>
    <w:rsid w:val="00031D57"/>
    <w:rsid w:val="00041FEB"/>
    <w:rsid w:val="0005631A"/>
    <w:rsid w:val="00086A8B"/>
    <w:rsid w:val="000C2E3E"/>
    <w:rsid w:val="00140DF8"/>
    <w:rsid w:val="00180DCD"/>
    <w:rsid w:val="001974F1"/>
    <w:rsid w:val="001B67B9"/>
    <w:rsid w:val="002273B3"/>
    <w:rsid w:val="002317A1"/>
    <w:rsid w:val="0024515E"/>
    <w:rsid w:val="00292858"/>
    <w:rsid w:val="003053DE"/>
    <w:rsid w:val="0032577B"/>
    <w:rsid w:val="0033297D"/>
    <w:rsid w:val="0035125A"/>
    <w:rsid w:val="0038219E"/>
    <w:rsid w:val="00387ACA"/>
    <w:rsid w:val="003A4EE4"/>
    <w:rsid w:val="003A50A9"/>
    <w:rsid w:val="003C1B67"/>
    <w:rsid w:val="003C7F6B"/>
    <w:rsid w:val="003F5DE0"/>
    <w:rsid w:val="00437D47"/>
    <w:rsid w:val="00473D69"/>
    <w:rsid w:val="004754AC"/>
    <w:rsid w:val="004768ED"/>
    <w:rsid w:val="004D5B1D"/>
    <w:rsid w:val="004F7772"/>
    <w:rsid w:val="00530343"/>
    <w:rsid w:val="005548B7"/>
    <w:rsid w:val="0055568D"/>
    <w:rsid w:val="0055571A"/>
    <w:rsid w:val="00573143"/>
    <w:rsid w:val="0058602A"/>
    <w:rsid w:val="005C0A02"/>
    <w:rsid w:val="005E27BD"/>
    <w:rsid w:val="00631459"/>
    <w:rsid w:val="006377DD"/>
    <w:rsid w:val="006B78D6"/>
    <w:rsid w:val="00727A45"/>
    <w:rsid w:val="00734B67"/>
    <w:rsid w:val="00735F17"/>
    <w:rsid w:val="00790F1B"/>
    <w:rsid w:val="007B4CAF"/>
    <w:rsid w:val="007B6E47"/>
    <w:rsid w:val="00813A33"/>
    <w:rsid w:val="008204FF"/>
    <w:rsid w:val="00862ACD"/>
    <w:rsid w:val="008669FD"/>
    <w:rsid w:val="00895555"/>
    <w:rsid w:val="008B05F4"/>
    <w:rsid w:val="008B3A68"/>
    <w:rsid w:val="008B67FF"/>
    <w:rsid w:val="008C558D"/>
    <w:rsid w:val="00902F67"/>
    <w:rsid w:val="00913ACF"/>
    <w:rsid w:val="00914E66"/>
    <w:rsid w:val="009412ED"/>
    <w:rsid w:val="00974A91"/>
    <w:rsid w:val="009759F6"/>
    <w:rsid w:val="009F011B"/>
    <w:rsid w:val="009F07B2"/>
    <w:rsid w:val="00A00A5C"/>
    <w:rsid w:val="00A1096C"/>
    <w:rsid w:val="00A126F3"/>
    <w:rsid w:val="00A55493"/>
    <w:rsid w:val="00A9211C"/>
    <w:rsid w:val="00AA79BC"/>
    <w:rsid w:val="00AD753E"/>
    <w:rsid w:val="00AE2148"/>
    <w:rsid w:val="00AF2584"/>
    <w:rsid w:val="00B10EA7"/>
    <w:rsid w:val="00B8396C"/>
    <w:rsid w:val="00B91D15"/>
    <w:rsid w:val="00BA6203"/>
    <w:rsid w:val="00BB475B"/>
    <w:rsid w:val="00BC6BDF"/>
    <w:rsid w:val="00BD1079"/>
    <w:rsid w:val="00BE1BFC"/>
    <w:rsid w:val="00BE7367"/>
    <w:rsid w:val="00BF491B"/>
    <w:rsid w:val="00C0459B"/>
    <w:rsid w:val="00C07350"/>
    <w:rsid w:val="00C4705A"/>
    <w:rsid w:val="00C47160"/>
    <w:rsid w:val="00C6297D"/>
    <w:rsid w:val="00C65B88"/>
    <w:rsid w:val="00C920D3"/>
    <w:rsid w:val="00CA4F08"/>
    <w:rsid w:val="00D01D4A"/>
    <w:rsid w:val="00D12F4F"/>
    <w:rsid w:val="00D16285"/>
    <w:rsid w:val="00D351CC"/>
    <w:rsid w:val="00D42B94"/>
    <w:rsid w:val="00D5274F"/>
    <w:rsid w:val="00D55F5F"/>
    <w:rsid w:val="00D70B83"/>
    <w:rsid w:val="00D71176"/>
    <w:rsid w:val="00DA1890"/>
    <w:rsid w:val="00DD5283"/>
    <w:rsid w:val="00DE7464"/>
    <w:rsid w:val="00E06237"/>
    <w:rsid w:val="00E1621C"/>
    <w:rsid w:val="00E5654F"/>
    <w:rsid w:val="00E83C00"/>
    <w:rsid w:val="00E93C0C"/>
    <w:rsid w:val="00E97B40"/>
    <w:rsid w:val="00EC13D9"/>
    <w:rsid w:val="00F02579"/>
    <w:rsid w:val="00F4585A"/>
    <w:rsid w:val="00F67986"/>
    <w:rsid w:val="00F812A8"/>
    <w:rsid w:val="00F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9CB3"/>
  <w15:docId w15:val="{69168C6D-B571-4241-9B3E-27E423C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11B"/>
  </w:style>
  <w:style w:type="paragraph" w:styleId="Heading2">
    <w:name w:val="heading 2"/>
    <w:basedOn w:val="Normal"/>
    <w:next w:val="Normal"/>
    <w:link w:val="Heading2Char"/>
    <w:qFormat/>
    <w:rsid w:val="003C7F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F6B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H4">
    <w:name w:val="H4"/>
    <w:basedOn w:val="Normal"/>
    <w:next w:val="Normal"/>
    <w:rsid w:val="003C7F6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H5">
    <w:name w:val="H5"/>
    <w:basedOn w:val="Normal"/>
    <w:next w:val="Normal"/>
    <w:rsid w:val="003C7F6B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3C7F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C7F6B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97B4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74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74A91"/>
  </w:style>
  <w:style w:type="paragraph" w:customStyle="1" w:styleId="body">
    <w:name w:val="body"/>
    <w:link w:val="bodyChar"/>
    <w:rsid w:val="0035125A"/>
    <w:pPr>
      <w:spacing w:after="0" w:line="320" w:lineRule="atLeast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Char">
    <w:name w:val="body Char"/>
    <w:basedOn w:val="DefaultParagraphFont"/>
    <w:link w:val="body"/>
    <w:rsid w:val="0035125A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B10E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store.bg/c/p-pc/id-3399/knigi-ot-klaus-dembovsk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7632-6CB0-4AF9-81B3-011A0B7A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</dc:creator>
  <cp:lastModifiedBy>Rumi</cp:lastModifiedBy>
  <cp:revision>7</cp:revision>
  <dcterms:created xsi:type="dcterms:W3CDTF">2020-08-30T14:52:00Z</dcterms:created>
  <dcterms:modified xsi:type="dcterms:W3CDTF">2020-09-14T16:36:00Z</dcterms:modified>
</cp:coreProperties>
</file>